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C0" w:rsidRPr="0060444E" w:rsidRDefault="00A031C0" w:rsidP="0060444E">
      <w:pPr>
        <w:pStyle w:val="Header"/>
        <w:tabs>
          <w:tab w:val="clear" w:pos="4536"/>
          <w:tab w:val="clear" w:pos="9072"/>
          <w:tab w:val="right" w:pos="9360"/>
        </w:tabs>
        <w:rPr>
          <w:rFonts w:eastAsia="SimSun"/>
          <w:sz w:val="24"/>
          <w:szCs w:val="22"/>
          <w:lang w:eastAsia="zh-CN"/>
        </w:rPr>
      </w:pPr>
      <w:bookmarkStart w:id="0" w:name="OLE_LINK33"/>
      <w:bookmarkStart w:id="1" w:name="OLE_LINK34"/>
      <w:bookmarkStart w:id="2" w:name="OLE_LINK12"/>
      <w:bookmarkStart w:id="3" w:name="OLE_LINK13"/>
      <w:r w:rsidRPr="0042113D">
        <w:rPr>
          <w:sz w:val="24"/>
          <w:szCs w:val="22"/>
        </w:rPr>
        <w:t>3GPP TSG RAN WG</w:t>
      </w:r>
      <w:r w:rsidRPr="0042113D">
        <w:rPr>
          <w:rFonts w:hint="eastAsia"/>
          <w:sz w:val="24"/>
          <w:szCs w:val="22"/>
        </w:rPr>
        <w:t>1</w:t>
      </w:r>
      <w:r w:rsidRPr="0042113D">
        <w:rPr>
          <w:sz w:val="24"/>
          <w:szCs w:val="22"/>
        </w:rPr>
        <w:t xml:space="preserve"> Meeting</w:t>
      </w:r>
      <w:r w:rsidR="00BD0A3D">
        <w:rPr>
          <w:rFonts w:eastAsia="SimSun" w:hint="eastAsia"/>
          <w:sz w:val="24"/>
          <w:szCs w:val="22"/>
          <w:lang w:eastAsia="zh-CN"/>
        </w:rPr>
        <w:t xml:space="preserve"> </w:t>
      </w:r>
      <w:r w:rsidR="004158CA">
        <w:rPr>
          <w:rFonts w:eastAsia="SimSun" w:hint="eastAsia"/>
          <w:sz w:val="24"/>
          <w:szCs w:val="22"/>
          <w:lang w:eastAsia="zh-CN"/>
        </w:rPr>
        <w:t>#84</w:t>
      </w:r>
      <w:r w:rsidR="00FA6026">
        <w:rPr>
          <w:rFonts w:eastAsia="SimSun" w:hint="eastAsia"/>
          <w:sz w:val="24"/>
          <w:szCs w:val="22"/>
          <w:lang w:eastAsia="zh-CN"/>
        </w:rPr>
        <w:t xml:space="preserve">bis </w:t>
      </w:r>
      <w:r w:rsidR="00BD0A3D">
        <w:rPr>
          <w:rFonts w:eastAsia="SimSun" w:hint="eastAsia"/>
          <w:sz w:val="24"/>
          <w:szCs w:val="22"/>
          <w:lang w:eastAsia="zh-CN"/>
        </w:rPr>
        <w:t xml:space="preserve"> </w:t>
      </w:r>
      <w:r w:rsidR="00FA6026">
        <w:rPr>
          <w:rFonts w:eastAsia="SimSun" w:hint="eastAsia"/>
          <w:sz w:val="24"/>
          <w:szCs w:val="22"/>
          <w:lang w:eastAsia="zh-CN"/>
        </w:rPr>
        <w:t xml:space="preserve"> </w:t>
      </w:r>
      <w:r w:rsidR="00BD0A3D">
        <w:rPr>
          <w:rFonts w:eastAsia="SimSun" w:hint="eastAsia"/>
          <w:sz w:val="24"/>
          <w:szCs w:val="22"/>
          <w:lang w:eastAsia="zh-CN"/>
        </w:rPr>
        <w:t xml:space="preserve">                </w:t>
      </w:r>
      <w:r w:rsidR="00AA6DE3">
        <w:rPr>
          <w:rFonts w:eastAsia="SimSun"/>
          <w:sz w:val="24"/>
          <w:szCs w:val="22"/>
          <w:lang w:eastAsia="zh-CN"/>
        </w:rPr>
        <w:t xml:space="preserve">                    </w:t>
      </w:r>
      <w:r w:rsidR="004158CA">
        <w:rPr>
          <w:rFonts w:eastAsia="SimSun" w:hint="eastAsia"/>
          <w:sz w:val="24"/>
          <w:szCs w:val="22"/>
          <w:lang w:eastAsia="zh-CN"/>
        </w:rPr>
        <w:t xml:space="preserve">               </w:t>
      </w:r>
      <w:r w:rsidR="0060444E">
        <w:rPr>
          <w:rFonts w:eastAsia="SimSun"/>
          <w:sz w:val="24"/>
          <w:szCs w:val="22"/>
          <w:lang w:eastAsia="zh-CN"/>
        </w:rPr>
        <w:t xml:space="preserve">     </w:t>
      </w:r>
      <w:r w:rsidRPr="0042113D">
        <w:rPr>
          <w:sz w:val="24"/>
          <w:szCs w:val="22"/>
        </w:rPr>
        <w:t>R1-</w:t>
      </w:r>
      <w:r w:rsidR="00D90645" w:rsidRPr="00D90645">
        <w:rPr>
          <w:sz w:val="24"/>
          <w:szCs w:val="22"/>
        </w:rPr>
        <w:t>162227</w:t>
      </w:r>
    </w:p>
    <w:p w:rsidR="00190D97" w:rsidRPr="00FA6026" w:rsidRDefault="00FA6026" w:rsidP="00FA6026">
      <w:pPr>
        <w:pStyle w:val="Header"/>
        <w:tabs>
          <w:tab w:val="clear" w:pos="4536"/>
          <w:tab w:val="clear" w:pos="9072"/>
          <w:tab w:val="right" w:pos="9360"/>
        </w:tabs>
        <w:rPr>
          <w:sz w:val="24"/>
          <w:szCs w:val="22"/>
        </w:rPr>
      </w:pPr>
      <w:r w:rsidRPr="00FA6026">
        <w:rPr>
          <w:rFonts w:hint="eastAsia"/>
          <w:sz w:val="24"/>
          <w:szCs w:val="22"/>
        </w:rPr>
        <w:t>Busan</w:t>
      </w:r>
      <w:r w:rsidRPr="00FA6026">
        <w:rPr>
          <w:sz w:val="24"/>
          <w:szCs w:val="22"/>
        </w:rPr>
        <w:t>,</w:t>
      </w:r>
      <w:r w:rsidRPr="00FA6026">
        <w:rPr>
          <w:rFonts w:hint="eastAsia"/>
          <w:sz w:val="24"/>
          <w:szCs w:val="22"/>
        </w:rPr>
        <w:t xml:space="preserve"> Korea</w:t>
      </w:r>
      <w:r w:rsidRPr="00FA6026">
        <w:rPr>
          <w:sz w:val="24"/>
          <w:szCs w:val="22"/>
        </w:rPr>
        <w:t xml:space="preserve"> </w:t>
      </w:r>
      <w:r w:rsidRPr="00FA6026">
        <w:rPr>
          <w:rFonts w:hint="eastAsia"/>
          <w:sz w:val="24"/>
          <w:szCs w:val="22"/>
        </w:rPr>
        <w:t xml:space="preserve">11th </w:t>
      </w:r>
      <w:r w:rsidRPr="00FA6026">
        <w:rPr>
          <w:sz w:val="24"/>
          <w:szCs w:val="22"/>
        </w:rPr>
        <w:t xml:space="preserve">- </w:t>
      </w:r>
      <w:r w:rsidRPr="00FA6026">
        <w:rPr>
          <w:rFonts w:hint="eastAsia"/>
          <w:sz w:val="24"/>
          <w:szCs w:val="22"/>
        </w:rPr>
        <w:t>15th April</w:t>
      </w:r>
      <w:r w:rsidRPr="00FA6026">
        <w:rPr>
          <w:sz w:val="24"/>
          <w:szCs w:val="22"/>
        </w:rPr>
        <w:t xml:space="preserve"> 201</w:t>
      </w:r>
      <w:r w:rsidRPr="00FA6026">
        <w:rPr>
          <w:rFonts w:hint="eastAsia"/>
          <w:sz w:val="24"/>
          <w:szCs w:val="22"/>
        </w:rPr>
        <w:t>6</w:t>
      </w:r>
    </w:p>
    <w:p w:rsidR="00083BCB" w:rsidRPr="00A031C0" w:rsidRDefault="00083BCB" w:rsidP="00815734">
      <w:pPr>
        <w:pStyle w:val="Header"/>
        <w:tabs>
          <w:tab w:val="clear" w:pos="4536"/>
        </w:tabs>
        <w:outlineLvl w:val="0"/>
        <w:rPr>
          <w:sz w:val="22"/>
          <w:szCs w:val="22"/>
        </w:rPr>
      </w:pPr>
    </w:p>
    <w:p w:rsidR="0023314C" w:rsidRPr="00471377" w:rsidRDefault="0023314C" w:rsidP="00471377">
      <w:pPr>
        <w:pStyle w:val="Header"/>
        <w:tabs>
          <w:tab w:val="clear" w:pos="4536"/>
        </w:tabs>
        <w:rPr>
          <w:sz w:val="22"/>
          <w:szCs w:val="22"/>
        </w:rPr>
      </w:pPr>
      <w:r w:rsidRPr="00471377">
        <w:rPr>
          <w:sz w:val="22"/>
          <w:szCs w:val="22"/>
        </w:rPr>
        <w:t>Source:</w:t>
      </w:r>
      <w:r w:rsidR="001B5F20">
        <w:rPr>
          <w:rFonts w:eastAsia="SimSun" w:hint="eastAsia"/>
          <w:sz w:val="22"/>
          <w:szCs w:val="22"/>
          <w:lang w:eastAsia="zh-CN"/>
        </w:rPr>
        <w:t xml:space="preserve">               </w:t>
      </w:r>
      <w:r w:rsidRPr="00471377">
        <w:rPr>
          <w:sz w:val="22"/>
          <w:szCs w:val="22"/>
        </w:rPr>
        <w:t>ZTE</w:t>
      </w:r>
    </w:p>
    <w:p w:rsidR="00D1198C" w:rsidRDefault="0023314C" w:rsidP="00471377">
      <w:pPr>
        <w:pStyle w:val="Header"/>
        <w:tabs>
          <w:tab w:val="clear" w:pos="4536"/>
        </w:tabs>
        <w:rPr>
          <w:rFonts w:eastAsia="SimSun"/>
          <w:sz w:val="22"/>
          <w:szCs w:val="22"/>
          <w:lang w:eastAsia="zh-CN"/>
        </w:rPr>
      </w:pPr>
      <w:r w:rsidRPr="007871AC">
        <w:rPr>
          <w:rFonts w:eastAsia="SimSun"/>
          <w:sz w:val="22"/>
          <w:szCs w:val="22"/>
          <w:lang w:eastAsia="zh-CN"/>
        </w:rPr>
        <w:t>Title:</w:t>
      </w:r>
      <w:r w:rsidRPr="007871AC">
        <w:rPr>
          <w:rFonts w:eastAsia="SimSun" w:hint="eastAsia"/>
          <w:sz w:val="22"/>
          <w:szCs w:val="22"/>
          <w:lang w:eastAsia="zh-CN"/>
        </w:rPr>
        <w:t xml:space="preserve">  </w:t>
      </w:r>
      <w:r w:rsidR="008F3A64">
        <w:rPr>
          <w:rFonts w:eastAsia="SimSun" w:hint="eastAsia"/>
          <w:sz w:val="22"/>
          <w:szCs w:val="22"/>
          <w:lang w:eastAsia="zh-CN"/>
        </w:rPr>
        <w:t xml:space="preserve">               </w:t>
      </w:r>
      <w:r w:rsidR="003D7049">
        <w:rPr>
          <w:rFonts w:eastAsia="SimSun" w:hint="eastAsia"/>
          <w:sz w:val="22"/>
          <w:szCs w:val="22"/>
          <w:lang w:eastAsia="zh-CN"/>
        </w:rPr>
        <w:t xml:space="preserve"> </w:t>
      </w:r>
      <w:r w:rsidR="008F3A64">
        <w:rPr>
          <w:rFonts w:eastAsia="SimSun" w:hint="eastAsia"/>
          <w:sz w:val="22"/>
          <w:szCs w:val="22"/>
          <w:lang w:eastAsia="zh-CN"/>
        </w:rPr>
        <w:t xml:space="preserve"> </w:t>
      </w:r>
      <w:r w:rsidR="0012647A">
        <w:rPr>
          <w:rFonts w:eastAsia="SimSun" w:hint="eastAsia"/>
          <w:sz w:val="22"/>
          <w:szCs w:val="22"/>
          <w:lang w:eastAsia="zh-CN"/>
        </w:rPr>
        <w:t xml:space="preserve"> </w:t>
      </w:r>
      <w:bookmarkStart w:id="4" w:name="OLE_LINK1"/>
      <w:bookmarkStart w:id="5" w:name="OLE_LINK2"/>
      <w:r w:rsidR="00FA6026">
        <w:rPr>
          <w:rFonts w:eastAsia="SimSun" w:hint="eastAsia"/>
          <w:sz w:val="22"/>
          <w:szCs w:val="22"/>
          <w:lang w:eastAsia="zh-CN"/>
        </w:rPr>
        <w:t>Numerology</w:t>
      </w:r>
      <w:r w:rsidR="007871AC">
        <w:rPr>
          <w:rFonts w:eastAsia="SimSun" w:hint="eastAsia"/>
          <w:sz w:val="22"/>
          <w:szCs w:val="22"/>
          <w:lang w:eastAsia="zh-CN"/>
        </w:rPr>
        <w:t xml:space="preserve"> design</w:t>
      </w:r>
      <w:r w:rsidR="00FA6026">
        <w:rPr>
          <w:rFonts w:eastAsia="SimSun" w:hint="eastAsia"/>
          <w:sz w:val="22"/>
          <w:szCs w:val="22"/>
          <w:lang w:eastAsia="zh-CN"/>
        </w:rPr>
        <w:t xml:space="preserve"> </w:t>
      </w:r>
      <w:r w:rsidR="00006381">
        <w:rPr>
          <w:rFonts w:eastAsia="SimSun" w:hint="eastAsia"/>
          <w:sz w:val="22"/>
          <w:szCs w:val="22"/>
          <w:lang w:eastAsia="zh-CN"/>
        </w:rPr>
        <w:t>of</w:t>
      </w:r>
      <w:r w:rsidR="00FA6026">
        <w:rPr>
          <w:rFonts w:eastAsia="SimSun" w:hint="eastAsia"/>
          <w:sz w:val="22"/>
          <w:szCs w:val="22"/>
          <w:lang w:eastAsia="zh-CN"/>
        </w:rPr>
        <w:t xml:space="preserve"> </w:t>
      </w:r>
      <w:r w:rsidR="007871AC">
        <w:rPr>
          <w:rFonts w:eastAsia="SimSun" w:hint="eastAsia"/>
          <w:sz w:val="22"/>
          <w:szCs w:val="22"/>
          <w:lang w:eastAsia="zh-CN"/>
        </w:rPr>
        <w:t>new RAT</w:t>
      </w:r>
      <w:bookmarkEnd w:id="4"/>
      <w:bookmarkEnd w:id="5"/>
    </w:p>
    <w:p w:rsidR="0023314C" w:rsidRPr="005C7026" w:rsidRDefault="0023314C" w:rsidP="00471377">
      <w:pPr>
        <w:pStyle w:val="Header"/>
        <w:tabs>
          <w:tab w:val="clear" w:pos="4536"/>
        </w:tabs>
        <w:rPr>
          <w:rFonts w:eastAsia="SimSun"/>
          <w:sz w:val="22"/>
          <w:szCs w:val="22"/>
          <w:lang w:eastAsia="zh-CN"/>
        </w:rPr>
      </w:pPr>
      <w:r w:rsidRPr="00471377">
        <w:rPr>
          <w:sz w:val="22"/>
          <w:szCs w:val="22"/>
        </w:rPr>
        <w:t>Agenda item:</w:t>
      </w:r>
      <w:r w:rsidRPr="00471377">
        <w:rPr>
          <w:rFonts w:hint="eastAsia"/>
          <w:sz w:val="22"/>
          <w:szCs w:val="22"/>
        </w:rPr>
        <w:t xml:space="preserve">      </w:t>
      </w:r>
      <w:r w:rsidR="00FA6026">
        <w:rPr>
          <w:rFonts w:eastAsia="SimSun" w:hint="eastAsia"/>
          <w:sz w:val="22"/>
          <w:szCs w:val="22"/>
          <w:lang w:eastAsia="zh-CN"/>
        </w:rPr>
        <w:t>8</w:t>
      </w:r>
      <w:r w:rsidR="002C7ACC">
        <w:rPr>
          <w:rFonts w:eastAsia="SimSun" w:hint="eastAsia"/>
          <w:sz w:val="22"/>
          <w:szCs w:val="22"/>
          <w:lang w:eastAsia="zh-CN"/>
        </w:rPr>
        <w:t>.</w:t>
      </w:r>
      <w:r w:rsidR="00FA6026">
        <w:rPr>
          <w:rFonts w:eastAsia="SimSun" w:hint="eastAsia"/>
          <w:sz w:val="22"/>
          <w:szCs w:val="22"/>
          <w:lang w:eastAsia="zh-CN"/>
        </w:rPr>
        <w:t>1</w:t>
      </w:r>
      <w:r w:rsidR="00D90E74">
        <w:rPr>
          <w:rFonts w:eastAsia="SimSun" w:hint="eastAsia"/>
          <w:sz w:val="22"/>
          <w:szCs w:val="22"/>
          <w:lang w:eastAsia="zh-CN"/>
        </w:rPr>
        <w:t>.</w:t>
      </w:r>
      <w:r w:rsidR="00FA6026">
        <w:rPr>
          <w:rFonts w:eastAsia="SimSun" w:hint="eastAsia"/>
          <w:sz w:val="22"/>
          <w:szCs w:val="22"/>
          <w:lang w:eastAsia="zh-CN"/>
        </w:rPr>
        <w:t>5</w:t>
      </w:r>
    </w:p>
    <w:p w:rsidR="0023314C" w:rsidRPr="00471377" w:rsidRDefault="0023314C" w:rsidP="00471377">
      <w:pPr>
        <w:pStyle w:val="Header"/>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B077C1" w:rsidRDefault="0023314C" w:rsidP="0023314C">
      <w:pPr>
        <w:pBdr>
          <w:bottom w:val="single" w:sz="4" w:space="1" w:color="auto"/>
        </w:pBdr>
        <w:tabs>
          <w:tab w:val="left" w:pos="2552"/>
        </w:tabs>
        <w:rPr>
          <w:sz w:val="24"/>
        </w:rPr>
      </w:pPr>
    </w:p>
    <w:p w:rsidR="003A2BD5" w:rsidRDefault="0023314C" w:rsidP="003F5520">
      <w:pPr>
        <w:pStyle w:val="Heading1"/>
        <w:spacing w:beforeLines="50" w:line="360" w:lineRule="auto"/>
        <w:ind w:left="431" w:hanging="431"/>
        <w:rPr>
          <w:rFonts w:eastAsia="SimSun"/>
          <w:sz w:val="32"/>
          <w:lang w:val="en-US"/>
        </w:rPr>
      </w:pPr>
      <w:r w:rsidRPr="00787EF8">
        <w:rPr>
          <w:sz w:val="32"/>
          <w:lang w:val="en-US"/>
        </w:rPr>
        <w:t>Introduction</w:t>
      </w:r>
    </w:p>
    <w:bookmarkEnd w:id="2"/>
    <w:bookmarkEnd w:id="3"/>
    <w:p w:rsidR="00375DC9" w:rsidRPr="003F5520" w:rsidRDefault="00BC4F06" w:rsidP="004815D5">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3F5520">
        <w:rPr>
          <w:rFonts w:ascii="Times New Roman" w:hAnsi="Times New Roman"/>
          <w:sz w:val="20"/>
          <w:szCs w:val="20"/>
          <w:lang w:val="en-GB"/>
        </w:rPr>
        <w:t>I</w:t>
      </w:r>
      <w:r w:rsidRPr="003F5520">
        <w:rPr>
          <w:rFonts w:ascii="Times New Roman" w:hAnsi="Times New Roman" w:hint="eastAsia"/>
          <w:sz w:val="20"/>
          <w:szCs w:val="20"/>
          <w:lang w:val="en-GB"/>
        </w:rPr>
        <w:t>n RAN</w:t>
      </w:r>
      <w:r w:rsidR="0019133C" w:rsidRPr="003F5520">
        <w:rPr>
          <w:rFonts w:ascii="Times New Roman" w:hAnsi="Times New Roman" w:hint="eastAsia"/>
          <w:sz w:val="20"/>
          <w:szCs w:val="20"/>
          <w:lang w:val="en-GB"/>
        </w:rPr>
        <w:t>#71</w:t>
      </w:r>
      <w:r w:rsidRPr="003F5520">
        <w:rPr>
          <w:rFonts w:ascii="Times New Roman" w:hAnsi="Times New Roman" w:hint="eastAsia"/>
          <w:sz w:val="20"/>
          <w:szCs w:val="20"/>
          <w:lang w:val="en-GB"/>
        </w:rPr>
        <w:t xml:space="preserve">, </w:t>
      </w:r>
      <w:r w:rsidR="001C75AF" w:rsidRPr="003F5520">
        <w:rPr>
          <w:rFonts w:ascii="Times New Roman" w:hAnsi="Times New Roman"/>
          <w:sz w:val="20"/>
          <w:szCs w:val="20"/>
          <w:lang w:val="en-GB"/>
        </w:rPr>
        <w:t xml:space="preserve">the </w:t>
      </w:r>
      <w:r w:rsidRPr="003F5520">
        <w:rPr>
          <w:rFonts w:ascii="Times New Roman" w:hAnsi="Times New Roman" w:hint="eastAsia"/>
          <w:sz w:val="20"/>
          <w:szCs w:val="20"/>
          <w:lang w:val="en-GB"/>
        </w:rPr>
        <w:t>SI</w:t>
      </w:r>
      <w:r w:rsidR="0019133C" w:rsidRPr="003F5520">
        <w:rPr>
          <w:rFonts w:ascii="Times New Roman" w:hAnsi="Times New Roman" w:hint="eastAsia"/>
          <w:sz w:val="20"/>
          <w:szCs w:val="20"/>
          <w:lang w:val="en-GB"/>
        </w:rPr>
        <w:t>D</w:t>
      </w:r>
      <w:r w:rsidRPr="003F5520">
        <w:rPr>
          <w:rFonts w:ascii="Times New Roman" w:hAnsi="Times New Roman" w:hint="eastAsia"/>
          <w:sz w:val="20"/>
          <w:szCs w:val="20"/>
          <w:lang w:val="en-GB"/>
        </w:rPr>
        <w:t xml:space="preserve"> </w:t>
      </w:r>
      <w:r w:rsidR="001C75AF" w:rsidRPr="003F5520">
        <w:rPr>
          <w:rFonts w:ascii="Times New Roman" w:hAnsi="Times New Roman"/>
          <w:sz w:val="20"/>
          <w:szCs w:val="20"/>
          <w:lang w:val="en-GB"/>
        </w:rPr>
        <w:t>for</w:t>
      </w:r>
      <w:r w:rsidR="0019133C" w:rsidRPr="003F5520">
        <w:rPr>
          <w:rFonts w:ascii="Times New Roman" w:hAnsi="Times New Roman" w:hint="eastAsia"/>
          <w:sz w:val="20"/>
          <w:szCs w:val="20"/>
          <w:lang w:val="en-GB"/>
        </w:rPr>
        <w:t xml:space="preserve"> n</w:t>
      </w:r>
      <w:r w:rsidR="0019133C" w:rsidRPr="003F5520">
        <w:rPr>
          <w:rFonts w:ascii="Times New Roman" w:hAnsi="Times New Roman"/>
          <w:sz w:val="20"/>
          <w:szCs w:val="20"/>
          <w:lang w:val="en-GB"/>
        </w:rPr>
        <w:t xml:space="preserve">ew </w:t>
      </w:r>
      <w:r w:rsidR="0019133C" w:rsidRPr="003F5520">
        <w:rPr>
          <w:rFonts w:ascii="Times New Roman" w:hAnsi="Times New Roman" w:hint="eastAsia"/>
          <w:sz w:val="20"/>
          <w:szCs w:val="20"/>
          <w:lang w:val="en-GB"/>
        </w:rPr>
        <w:t>r</w:t>
      </w:r>
      <w:r w:rsidR="0019133C" w:rsidRPr="003F5520">
        <w:rPr>
          <w:rFonts w:ascii="Times New Roman" w:hAnsi="Times New Roman"/>
          <w:sz w:val="20"/>
          <w:szCs w:val="20"/>
          <w:lang w:val="en-GB"/>
        </w:rPr>
        <w:t xml:space="preserve">adio </w:t>
      </w:r>
      <w:r w:rsidR="0019133C" w:rsidRPr="003F5520">
        <w:rPr>
          <w:rFonts w:ascii="Times New Roman" w:hAnsi="Times New Roman" w:hint="eastAsia"/>
          <w:sz w:val="20"/>
          <w:szCs w:val="20"/>
          <w:lang w:val="en-GB"/>
        </w:rPr>
        <w:t>a</w:t>
      </w:r>
      <w:r w:rsidR="0019133C" w:rsidRPr="003F5520">
        <w:rPr>
          <w:rFonts w:ascii="Times New Roman" w:hAnsi="Times New Roman"/>
          <w:sz w:val="20"/>
          <w:szCs w:val="20"/>
          <w:lang w:val="en-GB"/>
        </w:rPr>
        <w:t xml:space="preserve">ccess </w:t>
      </w:r>
      <w:r w:rsidR="0019133C" w:rsidRPr="003F5520">
        <w:rPr>
          <w:rFonts w:ascii="Times New Roman" w:hAnsi="Times New Roman" w:hint="eastAsia"/>
          <w:sz w:val="20"/>
          <w:szCs w:val="20"/>
          <w:lang w:val="en-GB"/>
        </w:rPr>
        <w:t>t</w:t>
      </w:r>
      <w:r w:rsidR="0019133C" w:rsidRPr="003F5520">
        <w:rPr>
          <w:rFonts w:ascii="Times New Roman" w:hAnsi="Times New Roman"/>
          <w:sz w:val="20"/>
          <w:szCs w:val="20"/>
          <w:lang w:val="en-GB"/>
        </w:rPr>
        <w:t>echnology</w:t>
      </w:r>
      <w:r w:rsidR="0019133C" w:rsidRPr="003F5520">
        <w:rPr>
          <w:rFonts w:ascii="Times New Roman" w:hAnsi="Times New Roman" w:hint="eastAsia"/>
          <w:sz w:val="20"/>
          <w:szCs w:val="20"/>
          <w:lang w:val="en-GB"/>
        </w:rPr>
        <w:t xml:space="preserve"> </w:t>
      </w:r>
      <w:r w:rsidRPr="003F5520">
        <w:rPr>
          <w:rFonts w:ascii="Times New Roman" w:hAnsi="Times New Roman" w:hint="eastAsia"/>
          <w:sz w:val="20"/>
          <w:szCs w:val="20"/>
          <w:lang w:val="en-GB"/>
        </w:rPr>
        <w:t xml:space="preserve">has been </w:t>
      </w:r>
      <w:r w:rsidR="0019133C" w:rsidRPr="003F5520">
        <w:rPr>
          <w:rFonts w:ascii="Times New Roman" w:hAnsi="Times New Roman" w:hint="eastAsia"/>
          <w:sz w:val="20"/>
          <w:szCs w:val="20"/>
          <w:lang w:val="en-GB"/>
        </w:rPr>
        <w:t>approved</w:t>
      </w:r>
      <w:r w:rsidRPr="003F5520">
        <w:rPr>
          <w:rFonts w:ascii="Times New Roman" w:hAnsi="Times New Roman" w:hint="eastAsia"/>
          <w:sz w:val="20"/>
          <w:szCs w:val="20"/>
          <w:lang w:val="en-GB"/>
        </w:rPr>
        <w:t xml:space="preserve"> </w:t>
      </w:r>
      <w:fldSimple w:instr=" REF _Ref446402934 \n \h  \* MERGEFORMAT ">
        <w:r w:rsidR="00061F20" w:rsidRPr="003F5520">
          <w:rPr>
            <w:rFonts w:ascii="Times New Roman" w:hAnsi="Times New Roman"/>
            <w:sz w:val="20"/>
            <w:szCs w:val="20"/>
            <w:lang w:val="en-GB"/>
          </w:rPr>
          <w:t>[1]</w:t>
        </w:r>
      </w:fldSimple>
      <w:r w:rsidRPr="003F5520">
        <w:rPr>
          <w:rFonts w:ascii="Times New Roman" w:hAnsi="Times New Roman" w:hint="eastAsia"/>
          <w:sz w:val="20"/>
          <w:szCs w:val="20"/>
          <w:lang w:val="en-GB"/>
        </w:rPr>
        <w:t xml:space="preserve">. </w:t>
      </w:r>
      <w:r w:rsidRPr="003F5520">
        <w:rPr>
          <w:rFonts w:ascii="Times New Roman" w:hAnsi="Times New Roman"/>
          <w:sz w:val="20"/>
          <w:szCs w:val="20"/>
          <w:lang w:val="en-GB"/>
        </w:rPr>
        <w:t>O</w:t>
      </w:r>
      <w:r w:rsidRPr="003F5520">
        <w:rPr>
          <w:rFonts w:ascii="Times New Roman" w:hAnsi="Times New Roman" w:hint="eastAsia"/>
          <w:sz w:val="20"/>
          <w:szCs w:val="20"/>
          <w:lang w:val="en-GB"/>
        </w:rPr>
        <w:t>ne of the important objective</w:t>
      </w:r>
      <w:r w:rsidR="00BA25DB" w:rsidRPr="003F5520">
        <w:rPr>
          <w:rFonts w:ascii="Times New Roman" w:hAnsi="Times New Roman" w:hint="eastAsia"/>
          <w:sz w:val="20"/>
          <w:szCs w:val="20"/>
          <w:lang w:val="en-GB"/>
        </w:rPr>
        <w:t xml:space="preserve">s </w:t>
      </w:r>
      <w:r w:rsidR="001C75AF" w:rsidRPr="003F5520">
        <w:rPr>
          <w:rFonts w:ascii="Times New Roman" w:hAnsi="Times New Roman"/>
          <w:sz w:val="20"/>
          <w:szCs w:val="20"/>
          <w:lang w:val="en-GB"/>
        </w:rPr>
        <w:t xml:space="preserve">is to investigate </w:t>
      </w:r>
      <w:r w:rsidR="004A17AB" w:rsidRPr="003F5520">
        <w:rPr>
          <w:rFonts w:ascii="Times New Roman" w:hAnsi="Times New Roman"/>
          <w:sz w:val="20"/>
          <w:szCs w:val="20"/>
          <w:lang w:val="en-GB"/>
        </w:rPr>
        <w:t xml:space="preserve">the </w:t>
      </w:r>
      <w:r w:rsidR="00375DC9" w:rsidRPr="003F5520">
        <w:rPr>
          <w:rFonts w:ascii="Times New Roman" w:hAnsi="Times New Roman" w:hint="eastAsia"/>
          <w:sz w:val="20"/>
          <w:szCs w:val="20"/>
          <w:lang w:val="en-GB"/>
        </w:rPr>
        <w:t>f</w:t>
      </w:r>
      <w:r w:rsidR="00375DC9" w:rsidRPr="003F5520">
        <w:rPr>
          <w:rFonts w:ascii="Times New Roman" w:hAnsi="Times New Roman"/>
          <w:sz w:val="20"/>
          <w:szCs w:val="20"/>
          <w:lang w:val="en-GB"/>
        </w:rPr>
        <w:t xml:space="preserve">undamental physical layer signal structure for </w:t>
      </w:r>
      <w:r w:rsidR="004A17AB" w:rsidRPr="003F5520">
        <w:rPr>
          <w:rFonts w:ascii="Times New Roman" w:hAnsi="Times New Roman"/>
          <w:sz w:val="20"/>
          <w:szCs w:val="20"/>
          <w:lang w:val="en-GB"/>
        </w:rPr>
        <w:t xml:space="preserve">the </w:t>
      </w:r>
      <w:r w:rsidR="00375DC9" w:rsidRPr="003F5520">
        <w:rPr>
          <w:rFonts w:ascii="Times New Roman" w:hAnsi="Times New Roman"/>
          <w:sz w:val="20"/>
          <w:szCs w:val="20"/>
          <w:lang w:val="en-GB"/>
        </w:rPr>
        <w:t>new RAT</w:t>
      </w:r>
      <w:r w:rsidR="00375DC9" w:rsidRPr="003F5520">
        <w:rPr>
          <w:rFonts w:ascii="Times New Roman" w:hAnsi="Times New Roman" w:hint="eastAsia"/>
          <w:sz w:val="20"/>
          <w:szCs w:val="20"/>
          <w:lang w:val="en-GB"/>
        </w:rPr>
        <w:t xml:space="preserve"> including waveform, basic</w:t>
      </w:r>
      <w:r w:rsidR="007871AC" w:rsidRPr="003F5520">
        <w:rPr>
          <w:rFonts w:ascii="Times New Roman" w:hAnsi="Times New Roman" w:hint="eastAsia"/>
          <w:sz w:val="20"/>
          <w:szCs w:val="20"/>
          <w:lang w:val="en-GB"/>
        </w:rPr>
        <w:t xml:space="preserve"> numerology and</w:t>
      </w:r>
      <w:r w:rsidR="00375DC9" w:rsidRPr="003F5520">
        <w:rPr>
          <w:rFonts w:ascii="Times New Roman" w:hAnsi="Times New Roman" w:hint="eastAsia"/>
          <w:sz w:val="20"/>
          <w:szCs w:val="20"/>
          <w:lang w:val="en-GB"/>
        </w:rPr>
        <w:t xml:space="preserve"> frame </w:t>
      </w:r>
      <w:r w:rsidR="00375DC9" w:rsidRPr="003F5520">
        <w:rPr>
          <w:rFonts w:ascii="Times New Roman" w:hAnsi="Times New Roman"/>
          <w:sz w:val="20"/>
          <w:szCs w:val="20"/>
          <w:lang w:val="en-GB"/>
        </w:rPr>
        <w:t>structure</w:t>
      </w:r>
      <w:r w:rsidR="00375DC9" w:rsidRPr="003F5520">
        <w:rPr>
          <w:rFonts w:ascii="Times New Roman" w:hAnsi="Times New Roman" w:hint="eastAsia"/>
          <w:sz w:val="20"/>
          <w:szCs w:val="20"/>
          <w:lang w:val="en-GB"/>
        </w:rPr>
        <w:t xml:space="preserve"> </w:t>
      </w:r>
      <w:r w:rsidR="007871AC" w:rsidRPr="003F5520">
        <w:rPr>
          <w:rFonts w:ascii="Times New Roman" w:hAnsi="Times New Roman" w:hint="eastAsia"/>
          <w:sz w:val="20"/>
          <w:szCs w:val="20"/>
          <w:lang w:val="en-GB"/>
        </w:rPr>
        <w:t>as well as</w:t>
      </w:r>
      <w:r w:rsidR="00375DC9" w:rsidRPr="003F5520">
        <w:rPr>
          <w:rFonts w:ascii="Times New Roman" w:hAnsi="Times New Roman" w:hint="eastAsia"/>
          <w:sz w:val="20"/>
          <w:szCs w:val="20"/>
          <w:lang w:val="en-GB"/>
        </w:rPr>
        <w:t xml:space="preserve"> channel coding scheme</w:t>
      </w:r>
      <w:r w:rsidR="001C75AF" w:rsidRPr="003F5520">
        <w:rPr>
          <w:rFonts w:ascii="Times New Roman" w:hAnsi="Times New Roman"/>
          <w:sz w:val="20"/>
          <w:szCs w:val="20"/>
          <w:lang w:val="en-GB"/>
        </w:rPr>
        <w:t>s</w:t>
      </w:r>
      <w:r w:rsidR="00375DC9" w:rsidRPr="003F5520">
        <w:rPr>
          <w:rFonts w:ascii="Times New Roman" w:hAnsi="Times New Roman" w:hint="eastAsia"/>
          <w:sz w:val="20"/>
          <w:szCs w:val="20"/>
          <w:lang w:val="en-GB"/>
        </w:rPr>
        <w:t xml:space="preserve">. </w:t>
      </w:r>
      <w:r w:rsidR="00375DC9" w:rsidRPr="003F5520">
        <w:rPr>
          <w:rFonts w:ascii="Times New Roman" w:hAnsi="Times New Roman"/>
          <w:sz w:val="20"/>
          <w:szCs w:val="20"/>
          <w:lang w:val="en-GB"/>
        </w:rPr>
        <w:t>I</w:t>
      </w:r>
      <w:r w:rsidR="00375DC9" w:rsidRPr="003F5520">
        <w:rPr>
          <w:rFonts w:ascii="Times New Roman" w:hAnsi="Times New Roman" w:hint="eastAsia"/>
          <w:sz w:val="20"/>
          <w:szCs w:val="20"/>
          <w:lang w:val="en-GB"/>
        </w:rPr>
        <w:t xml:space="preserve">n this contribution, we will present basic principles for </w:t>
      </w:r>
      <w:r w:rsidR="000F34D9" w:rsidRPr="003F5520">
        <w:rPr>
          <w:rFonts w:ascii="Times New Roman" w:hAnsi="Times New Roman"/>
          <w:sz w:val="20"/>
          <w:szCs w:val="20"/>
          <w:lang w:val="en-GB"/>
        </w:rPr>
        <w:t xml:space="preserve">the </w:t>
      </w:r>
      <w:r w:rsidR="00375DC9" w:rsidRPr="003F5520">
        <w:rPr>
          <w:rFonts w:ascii="Times New Roman" w:hAnsi="Times New Roman" w:hint="eastAsia"/>
          <w:sz w:val="20"/>
          <w:szCs w:val="20"/>
          <w:lang w:val="en-GB"/>
        </w:rPr>
        <w:t>numerology design.</w:t>
      </w:r>
    </w:p>
    <w:p w:rsidR="00B34A3A" w:rsidRDefault="008D0CFE" w:rsidP="003F5520">
      <w:pPr>
        <w:pStyle w:val="Heading1"/>
        <w:spacing w:beforeLines="100"/>
        <w:ind w:left="431" w:hanging="431"/>
        <w:rPr>
          <w:sz w:val="32"/>
          <w:lang w:val="en-US"/>
        </w:rPr>
      </w:pPr>
      <w:r w:rsidRPr="00787EF8">
        <w:rPr>
          <w:rFonts w:hint="eastAsia"/>
          <w:sz w:val="32"/>
          <w:lang w:val="en-US"/>
        </w:rPr>
        <w:t>Discussion</w:t>
      </w:r>
    </w:p>
    <w:p w:rsidR="002064C8" w:rsidRPr="00787EF8" w:rsidRDefault="00B82853" w:rsidP="00787EF8">
      <w:pPr>
        <w:pStyle w:val="Heading2"/>
        <w:spacing w:line="240" w:lineRule="auto"/>
        <w:ind w:left="578" w:hanging="578"/>
        <w:rPr>
          <w:rFonts w:ascii="Arial" w:hAnsi="Arial" w:cs="Arial"/>
          <w:sz w:val="28"/>
          <w:szCs w:val="28"/>
        </w:rPr>
      </w:pPr>
      <w:r w:rsidRPr="00B82853">
        <w:rPr>
          <w:rFonts w:ascii="Arial" w:eastAsia="SimSun" w:hAnsi="Arial" w:cs="Arial"/>
          <w:sz w:val="28"/>
          <w:szCs w:val="28"/>
        </w:rPr>
        <w:t>Sampl</w:t>
      </w:r>
      <w:r w:rsidR="00001062">
        <w:rPr>
          <w:rFonts w:ascii="Arial" w:hAnsi="Arial" w:cs="Arial" w:hint="eastAsia"/>
          <w:sz w:val="28"/>
          <w:szCs w:val="28"/>
        </w:rPr>
        <w:t>e</w:t>
      </w:r>
      <w:r w:rsidRPr="00B82853">
        <w:rPr>
          <w:rFonts w:ascii="Arial" w:eastAsia="SimSun" w:hAnsi="Arial" w:cs="Arial"/>
          <w:sz w:val="28"/>
          <w:szCs w:val="28"/>
        </w:rPr>
        <w:t xml:space="preserve"> rate and w</w:t>
      </w:r>
      <w:r w:rsidR="00787EF8" w:rsidRPr="00787EF8">
        <w:rPr>
          <w:rFonts w:ascii="Arial" w:hAnsi="Arial" w:cs="Arial"/>
          <w:sz w:val="28"/>
          <w:szCs w:val="28"/>
        </w:rPr>
        <w:t>aveform assumption for numerology design</w:t>
      </w:r>
    </w:p>
    <w:p w:rsidR="00482C9D" w:rsidRPr="003F5520" w:rsidRDefault="000F34D9" w:rsidP="008B351E">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3F5520">
        <w:rPr>
          <w:rFonts w:ascii="Times New Roman" w:hAnsi="Times New Roman"/>
          <w:sz w:val="20"/>
          <w:szCs w:val="20"/>
          <w:lang w:val="en-GB"/>
        </w:rPr>
        <w:t>The n</w:t>
      </w:r>
      <w:r w:rsidR="008B351E" w:rsidRPr="003F5520">
        <w:rPr>
          <w:rFonts w:ascii="Times New Roman" w:hAnsi="Times New Roman" w:hint="eastAsia"/>
          <w:sz w:val="20"/>
          <w:szCs w:val="20"/>
          <w:lang w:val="en-GB"/>
        </w:rPr>
        <w:t>umerology design is highly related to the conc</w:t>
      </w:r>
      <w:r w:rsidR="00FE6D32" w:rsidRPr="003F5520">
        <w:rPr>
          <w:rFonts w:ascii="Times New Roman" w:hAnsi="Times New Roman" w:hint="eastAsia"/>
          <w:sz w:val="20"/>
          <w:szCs w:val="20"/>
          <w:lang w:val="en-GB"/>
        </w:rPr>
        <w:t>lusion</w:t>
      </w:r>
      <w:r w:rsidR="008F3938" w:rsidRPr="003F5520">
        <w:rPr>
          <w:rFonts w:ascii="Times New Roman" w:hAnsi="Times New Roman"/>
          <w:sz w:val="20"/>
          <w:szCs w:val="20"/>
          <w:lang w:val="en-GB"/>
        </w:rPr>
        <w:t>s</w:t>
      </w:r>
      <w:r w:rsidR="00FE6D32" w:rsidRPr="003F5520">
        <w:rPr>
          <w:rFonts w:ascii="Times New Roman" w:hAnsi="Times New Roman" w:hint="eastAsia"/>
          <w:sz w:val="20"/>
          <w:szCs w:val="20"/>
          <w:lang w:val="en-GB"/>
        </w:rPr>
        <w:t xml:space="preserve"> from </w:t>
      </w:r>
      <w:r w:rsidR="008F3938" w:rsidRPr="003F5520">
        <w:rPr>
          <w:rFonts w:ascii="Times New Roman" w:hAnsi="Times New Roman"/>
          <w:sz w:val="20"/>
          <w:szCs w:val="20"/>
          <w:lang w:val="en-GB"/>
        </w:rPr>
        <w:t>the waveform</w:t>
      </w:r>
      <w:r w:rsidRPr="003F5520">
        <w:rPr>
          <w:rFonts w:ascii="Times New Roman" w:hAnsi="Times New Roman"/>
          <w:sz w:val="20"/>
          <w:szCs w:val="20"/>
          <w:lang w:val="en-GB"/>
        </w:rPr>
        <w:t xml:space="preserve"> </w:t>
      </w:r>
      <w:r w:rsidR="00FE6D32" w:rsidRPr="003F5520">
        <w:rPr>
          <w:rFonts w:ascii="Times New Roman" w:hAnsi="Times New Roman" w:hint="eastAsia"/>
          <w:sz w:val="20"/>
          <w:szCs w:val="20"/>
          <w:lang w:val="en-GB"/>
        </w:rPr>
        <w:t>discussion</w:t>
      </w:r>
      <w:r w:rsidRPr="003F5520">
        <w:rPr>
          <w:rFonts w:ascii="Times New Roman" w:hAnsi="Times New Roman"/>
          <w:sz w:val="20"/>
          <w:szCs w:val="20"/>
          <w:lang w:val="en-GB"/>
        </w:rPr>
        <w:t xml:space="preserve">s </w:t>
      </w:r>
      <w:r w:rsidR="008F3938" w:rsidRPr="003F5520">
        <w:rPr>
          <w:rFonts w:ascii="Times New Roman" w:hAnsi="Times New Roman"/>
          <w:sz w:val="20"/>
          <w:szCs w:val="20"/>
          <w:lang w:val="en-GB"/>
        </w:rPr>
        <w:t>in RAN1</w:t>
      </w:r>
      <w:r w:rsidR="00FE6D32" w:rsidRPr="003F5520">
        <w:rPr>
          <w:rFonts w:ascii="Times New Roman" w:hAnsi="Times New Roman" w:hint="eastAsia"/>
          <w:sz w:val="20"/>
          <w:szCs w:val="20"/>
          <w:lang w:val="en-GB"/>
        </w:rPr>
        <w:t>.</w:t>
      </w:r>
      <w:r w:rsidR="00A25629" w:rsidRPr="003F5520">
        <w:rPr>
          <w:rFonts w:ascii="Times New Roman" w:hAnsi="Times New Roman"/>
          <w:sz w:val="20"/>
          <w:szCs w:val="20"/>
          <w:lang w:val="en-GB"/>
        </w:rPr>
        <w:t xml:space="preserve"> So far,</w:t>
      </w:r>
      <w:r w:rsidR="00FE6D32" w:rsidRPr="003F5520">
        <w:rPr>
          <w:rFonts w:ascii="Times New Roman" w:hAnsi="Times New Roman" w:hint="eastAsia"/>
          <w:sz w:val="20"/>
          <w:szCs w:val="20"/>
          <w:lang w:val="en-GB"/>
        </w:rPr>
        <w:t xml:space="preserve"> </w:t>
      </w:r>
      <w:r w:rsidR="00A25629" w:rsidRPr="003F5520">
        <w:rPr>
          <w:rFonts w:ascii="Times New Roman" w:hAnsi="Times New Roman"/>
          <w:sz w:val="20"/>
          <w:szCs w:val="20"/>
          <w:lang w:val="en-GB"/>
        </w:rPr>
        <w:t xml:space="preserve">an </w:t>
      </w:r>
      <w:r w:rsidR="008B351E" w:rsidRPr="003F5520">
        <w:rPr>
          <w:rFonts w:ascii="Times New Roman" w:hAnsi="Times New Roman" w:hint="eastAsia"/>
          <w:sz w:val="20"/>
          <w:szCs w:val="20"/>
          <w:lang w:val="en-GB"/>
        </w:rPr>
        <w:t xml:space="preserve">OFDM based </w:t>
      </w:r>
      <w:r w:rsidR="00A25629" w:rsidRPr="003F5520">
        <w:rPr>
          <w:rFonts w:ascii="Times New Roman" w:hAnsi="Times New Roman"/>
          <w:sz w:val="20"/>
          <w:szCs w:val="20"/>
          <w:lang w:val="en-GB"/>
        </w:rPr>
        <w:t>approach</w:t>
      </w:r>
      <w:r w:rsidR="008B351E" w:rsidRPr="003F5520">
        <w:rPr>
          <w:rFonts w:ascii="Times New Roman" w:hAnsi="Times New Roman" w:hint="eastAsia"/>
          <w:sz w:val="20"/>
          <w:szCs w:val="20"/>
          <w:lang w:val="en-GB"/>
        </w:rPr>
        <w:t xml:space="preserve"> (e.g. filtered/windowed OFDM</w:t>
      </w:r>
      <w:r w:rsidR="009B623D" w:rsidRPr="003F5520">
        <w:rPr>
          <w:rFonts w:ascii="Times New Roman" w:hAnsi="Times New Roman" w:hint="eastAsia"/>
          <w:sz w:val="20"/>
          <w:szCs w:val="20"/>
          <w:lang w:val="en-GB"/>
        </w:rPr>
        <w:t>/SC-FDM</w:t>
      </w:r>
      <w:r w:rsidR="000D1D92" w:rsidRPr="003F5520">
        <w:rPr>
          <w:rFonts w:ascii="Times New Roman" w:hAnsi="Times New Roman"/>
          <w:sz w:val="20"/>
          <w:szCs w:val="20"/>
          <w:lang w:val="en-GB"/>
        </w:rPr>
        <w:t xml:space="preserve"> or</w:t>
      </w:r>
      <w:r w:rsidRPr="003F5520">
        <w:rPr>
          <w:rFonts w:ascii="Times New Roman" w:hAnsi="Times New Roman"/>
          <w:sz w:val="20"/>
          <w:szCs w:val="20"/>
          <w:lang w:val="en-GB"/>
        </w:rPr>
        <w:t xml:space="preserve"> CP-OFDM</w:t>
      </w:r>
      <w:r w:rsidR="008B351E" w:rsidRPr="003F5520">
        <w:rPr>
          <w:rFonts w:ascii="Times New Roman" w:hAnsi="Times New Roman" w:hint="eastAsia"/>
          <w:sz w:val="20"/>
          <w:szCs w:val="20"/>
          <w:lang w:val="en-GB"/>
        </w:rPr>
        <w:t>) seem</w:t>
      </w:r>
      <w:r w:rsidR="00A25629" w:rsidRPr="003F5520">
        <w:rPr>
          <w:rFonts w:ascii="Times New Roman" w:hAnsi="Times New Roman"/>
          <w:sz w:val="20"/>
          <w:szCs w:val="20"/>
          <w:lang w:val="en-GB"/>
        </w:rPr>
        <w:t>s</w:t>
      </w:r>
      <w:r w:rsidR="008B351E" w:rsidRPr="003F5520">
        <w:rPr>
          <w:rFonts w:ascii="Times New Roman" w:hAnsi="Times New Roman" w:hint="eastAsia"/>
          <w:sz w:val="20"/>
          <w:szCs w:val="20"/>
          <w:lang w:val="en-GB"/>
        </w:rPr>
        <w:t xml:space="preserve"> to be </w:t>
      </w:r>
      <w:r w:rsidR="00A25629" w:rsidRPr="003F5520">
        <w:rPr>
          <w:rFonts w:ascii="Times New Roman" w:hAnsi="Times New Roman"/>
          <w:sz w:val="20"/>
          <w:szCs w:val="20"/>
          <w:lang w:val="en-GB"/>
        </w:rPr>
        <w:t>a</w:t>
      </w:r>
      <w:r w:rsidR="008B351E" w:rsidRPr="003F5520">
        <w:rPr>
          <w:rFonts w:ascii="Times New Roman" w:hAnsi="Times New Roman" w:hint="eastAsia"/>
          <w:sz w:val="20"/>
          <w:szCs w:val="20"/>
          <w:lang w:val="en-GB"/>
        </w:rPr>
        <w:t xml:space="preserve"> </w:t>
      </w:r>
      <w:r w:rsidR="00787D0E" w:rsidRPr="003F5520">
        <w:rPr>
          <w:rFonts w:ascii="Times New Roman" w:hAnsi="Times New Roman"/>
          <w:sz w:val="20"/>
          <w:szCs w:val="20"/>
          <w:lang w:val="en-GB"/>
        </w:rPr>
        <w:t>promising</w:t>
      </w:r>
      <w:r w:rsidR="008B351E" w:rsidRPr="003F5520">
        <w:rPr>
          <w:rFonts w:ascii="Times New Roman" w:hAnsi="Times New Roman" w:hint="eastAsia"/>
          <w:sz w:val="20"/>
          <w:szCs w:val="20"/>
          <w:lang w:val="en-GB"/>
        </w:rPr>
        <w:t xml:space="preserve"> candidate </w:t>
      </w:r>
      <w:fldSimple w:instr=" REF _Ref446408473 \n \h  \* MERGEFORMAT ">
        <w:r w:rsidR="00061F20" w:rsidRPr="003F5520">
          <w:rPr>
            <w:rFonts w:ascii="Times New Roman" w:hAnsi="Times New Roman"/>
            <w:sz w:val="20"/>
            <w:szCs w:val="20"/>
            <w:lang w:val="en-GB"/>
          </w:rPr>
          <w:t>[2]</w:t>
        </w:r>
      </w:fldSimple>
      <w:r w:rsidR="008B351E" w:rsidRPr="003F5520">
        <w:rPr>
          <w:rFonts w:ascii="Times New Roman" w:hAnsi="Times New Roman" w:hint="eastAsia"/>
          <w:sz w:val="20"/>
          <w:szCs w:val="20"/>
          <w:lang w:val="en-GB"/>
        </w:rPr>
        <w:t>-</w:t>
      </w:r>
      <w:fldSimple w:instr=" REF _Ref446408475 \n \h  \* MERGEFORMAT ">
        <w:r w:rsidR="00061F20" w:rsidRPr="003F5520">
          <w:rPr>
            <w:rFonts w:ascii="Times New Roman" w:hAnsi="Times New Roman"/>
            <w:sz w:val="20"/>
            <w:szCs w:val="20"/>
            <w:lang w:val="en-GB"/>
          </w:rPr>
          <w:t>[5]</w:t>
        </w:r>
      </w:fldSimple>
      <w:r w:rsidR="008B351E" w:rsidRPr="003F5520">
        <w:rPr>
          <w:rFonts w:ascii="Times New Roman" w:hAnsi="Times New Roman" w:hint="eastAsia"/>
          <w:sz w:val="20"/>
          <w:szCs w:val="20"/>
          <w:lang w:val="en-GB"/>
        </w:rPr>
        <w:t xml:space="preserve"> and </w:t>
      </w:r>
      <w:r w:rsidR="00A25629" w:rsidRPr="003F5520">
        <w:rPr>
          <w:rFonts w:ascii="Times New Roman" w:hAnsi="Times New Roman"/>
          <w:sz w:val="20"/>
          <w:szCs w:val="20"/>
          <w:lang w:val="en-GB"/>
        </w:rPr>
        <w:t>is</w:t>
      </w:r>
      <w:r w:rsidR="008B351E" w:rsidRPr="003F5520">
        <w:rPr>
          <w:rFonts w:ascii="Times New Roman" w:hAnsi="Times New Roman" w:hint="eastAsia"/>
          <w:sz w:val="20"/>
          <w:szCs w:val="20"/>
          <w:lang w:val="en-GB"/>
        </w:rPr>
        <w:t xml:space="preserve"> put in</w:t>
      </w:r>
      <w:r w:rsidR="000D1D92" w:rsidRPr="003F5520">
        <w:rPr>
          <w:rFonts w:ascii="Times New Roman" w:hAnsi="Times New Roman"/>
          <w:sz w:val="20"/>
          <w:szCs w:val="20"/>
          <w:lang w:val="en-GB"/>
        </w:rPr>
        <w:t>to</w:t>
      </w:r>
      <w:r w:rsidR="008B351E" w:rsidRPr="003F5520">
        <w:rPr>
          <w:rFonts w:ascii="Times New Roman" w:hAnsi="Times New Roman" w:hint="eastAsia"/>
          <w:sz w:val="20"/>
          <w:szCs w:val="20"/>
          <w:lang w:val="en-GB"/>
        </w:rPr>
        <w:t xml:space="preserve"> the first </w:t>
      </w:r>
      <w:r w:rsidR="00623881" w:rsidRPr="003F5520">
        <w:rPr>
          <w:rFonts w:ascii="Times New Roman" w:hAnsi="Times New Roman"/>
          <w:sz w:val="20"/>
          <w:szCs w:val="20"/>
          <w:lang w:val="en-GB"/>
        </w:rPr>
        <w:t>priority</w:t>
      </w:r>
      <w:r w:rsidR="008B351E" w:rsidRPr="003F5520">
        <w:rPr>
          <w:rFonts w:ascii="Times New Roman" w:hAnsi="Times New Roman" w:hint="eastAsia"/>
          <w:sz w:val="20"/>
          <w:szCs w:val="20"/>
          <w:lang w:val="en-GB"/>
        </w:rPr>
        <w:t xml:space="preserve"> for </w:t>
      </w:r>
      <w:r w:rsidR="00A25629" w:rsidRPr="003F5520">
        <w:rPr>
          <w:rFonts w:ascii="Times New Roman" w:hAnsi="Times New Roman"/>
          <w:sz w:val="20"/>
          <w:szCs w:val="20"/>
          <w:lang w:val="en-GB"/>
        </w:rPr>
        <w:t xml:space="preserve">the </w:t>
      </w:r>
      <w:r w:rsidR="008B351E" w:rsidRPr="003F5520">
        <w:rPr>
          <w:rFonts w:ascii="Times New Roman" w:hAnsi="Times New Roman" w:hint="eastAsia"/>
          <w:sz w:val="20"/>
          <w:szCs w:val="20"/>
          <w:lang w:val="en-GB"/>
        </w:rPr>
        <w:t xml:space="preserve">study </w:t>
      </w:r>
      <w:fldSimple w:instr=" REF _Ref446402934 \n \h  \* MERGEFORMAT ">
        <w:r w:rsidR="00061F20" w:rsidRPr="003F5520">
          <w:rPr>
            <w:rFonts w:ascii="Times New Roman" w:hAnsi="Times New Roman"/>
            <w:sz w:val="20"/>
            <w:szCs w:val="20"/>
            <w:lang w:val="en-GB"/>
          </w:rPr>
          <w:t>[1]</w:t>
        </w:r>
      </w:fldSimple>
      <w:r w:rsidR="008B351E" w:rsidRPr="003F5520">
        <w:rPr>
          <w:rFonts w:ascii="Times New Roman" w:hAnsi="Times New Roman" w:hint="eastAsia"/>
          <w:sz w:val="20"/>
          <w:szCs w:val="20"/>
          <w:lang w:val="en-GB"/>
        </w:rPr>
        <w:t>.</w:t>
      </w:r>
      <w:r w:rsidR="00A24DC8" w:rsidRPr="003F5520">
        <w:rPr>
          <w:rFonts w:ascii="Times New Roman" w:hAnsi="Times New Roman" w:hint="eastAsia"/>
          <w:sz w:val="20"/>
          <w:szCs w:val="20"/>
          <w:lang w:val="en-GB"/>
        </w:rPr>
        <w:t xml:space="preserve"> </w:t>
      </w:r>
    </w:p>
    <w:p w:rsidR="00113B74" w:rsidRPr="003F5520" w:rsidRDefault="00A25629" w:rsidP="008B351E">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3F5520">
        <w:rPr>
          <w:rFonts w:ascii="Times New Roman" w:hAnsi="Times New Roman"/>
          <w:sz w:val="20"/>
          <w:szCs w:val="20"/>
          <w:lang w:val="en-GB"/>
        </w:rPr>
        <w:t>A framework quite similar to the well-known CP-OFDM from LTE (e.g</w:t>
      </w:r>
      <w:r w:rsidR="005D2D96" w:rsidRPr="003F5520">
        <w:rPr>
          <w:rFonts w:ascii="Times New Roman" w:hAnsi="Times New Roman"/>
          <w:sz w:val="20"/>
          <w:szCs w:val="20"/>
          <w:lang w:val="en-GB"/>
        </w:rPr>
        <w:t>.</w:t>
      </w:r>
      <w:r w:rsidRPr="003F5520">
        <w:rPr>
          <w:rFonts w:ascii="Times New Roman" w:hAnsi="Times New Roman"/>
          <w:sz w:val="20"/>
          <w:szCs w:val="20"/>
          <w:lang w:val="en-GB"/>
        </w:rPr>
        <w:t xml:space="preserve"> sample rate, symbol interval) could be a good starting point for</w:t>
      </w:r>
      <w:r w:rsidR="00113B74" w:rsidRPr="003F5520">
        <w:rPr>
          <w:rFonts w:ascii="Times New Roman" w:hAnsi="Times New Roman"/>
          <w:sz w:val="20"/>
          <w:szCs w:val="20"/>
          <w:lang w:val="en-GB"/>
        </w:rPr>
        <w:t xml:space="preserve"> this investigation</w:t>
      </w:r>
      <w:r w:rsidRPr="003F5520">
        <w:rPr>
          <w:rFonts w:ascii="Times New Roman" w:hAnsi="Times New Roman"/>
          <w:sz w:val="20"/>
          <w:szCs w:val="20"/>
          <w:lang w:val="en-GB"/>
        </w:rPr>
        <w:t>.</w:t>
      </w:r>
      <w:r w:rsidR="00113B74" w:rsidRPr="003F5520">
        <w:rPr>
          <w:rFonts w:ascii="Times New Roman" w:hAnsi="Times New Roman"/>
          <w:sz w:val="20"/>
          <w:szCs w:val="20"/>
          <w:lang w:val="en-GB"/>
        </w:rPr>
        <w:t xml:space="preserve"> </w:t>
      </w:r>
    </w:p>
    <w:p w:rsidR="003A2BD5" w:rsidRPr="003F5520" w:rsidRDefault="00113B74" w:rsidP="0033243E">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3F5520">
        <w:rPr>
          <w:rFonts w:ascii="Times New Roman" w:hAnsi="Times New Roman"/>
          <w:sz w:val="20"/>
          <w:szCs w:val="20"/>
          <w:lang w:val="en-GB"/>
        </w:rPr>
        <w:t>In order to keep the design simple and cost efficient, it is preferred that the</w:t>
      </w:r>
      <w:r w:rsidR="00AA2B10" w:rsidRPr="003F5520">
        <w:rPr>
          <w:rFonts w:ascii="Times New Roman" w:hAnsi="Times New Roman"/>
          <w:sz w:val="20"/>
          <w:szCs w:val="20"/>
          <w:lang w:val="en-GB"/>
        </w:rPr>
        <w:t xml:space="preserve"> one device could </w:t>
      </w:r>
      <w:r w:rsidRPr="003F5520">
        <w:rPr>
          <w:rFonts w:ascii="Times New Roman" w:hAnsi="Times New Roman"/>
          <w:sz w:val="20"/>
          <w:szCs w:val="20"/>
          <w:lang w:val="en-GB"/>
        </w:rPr>
        <w:t>simultaneously</w:t>
      </w:r>
      <w:r w:rsidR="00AA2B10" w:rsidRPr="003F5520">
        <w:rPr>
          <w:rFonts w:ascii="Times New Roman" w:hAnsi="Times New Roman"/>
          <w:sz w:val="20"/>
          <w:szCs w:val="20"/>
          <w:lang w:val="en-GB"/>
        </w:rPr>
        <w:t xml:space="preserve"> support</w:t>
      </w:r>
      <w:r w:rsidR="00482C9D" w:rsidRPr="003F5520">
        <w:rPr>
          <w:rFonts w:ascii="Times New Roman" w:hAnsi="Times New Roman"/>
          <w:sz w:val="20"/>
          <w:szCs w:val="20"/>
          <w:lang w:val="en-GB"/>
        </w:rPr>
        <w:t xml:space="preserve"> </w:t>
      </w:r>
      <w:r w:rsidRPr="003F5520">
        <w:rPr>
          <w:rFonts w:ascii="Times New Roman" w:hAnsi="Times New Roman"/>
          <w:sz w:val="20"/>
          <w:szCs w:val="20"/>
          <w:lang w:val="en-GB"/>
        </w:rPr>
        <w:t xml:space="preserve">LTE and </w:t>
      </w:r>
      <w:r w:rsidR="00AA2B10" w:rsidRPr="003F5520">
        <w:rPr>
          <w:rFonts w:ascii="Times New Roman" w:hAnsi="Times New Roman"/>
          <w:sz w:val="20"/>
          <w:szCs w:val="20"/>
          <w:lang w:val="en-GB"/>
        </w:rPr>
        <w:t xml:space="preserve">the </w:t>
      </w:r>
      <w:r w:rsidRPr="003F5520">
        <w:rPr>
          <w:rFonts w:ascii="Times New Roman" w:hAnsi="Times New Roman"/>
          <w:sz w:val="20"/>
          <w:szCs w:val="20"/>
          <w:lang w:val="en-GB"/>
        </w:rPr>
        <w:t>new</w:t>
      </w:r>
      <w:r w:rsidR="00AA2B10" w:rsidRPr="003F5520">
        <w:rPr>
          <w:rFonts w:ascii="Times New Roman" w:hAnsi="Times New Roman"/>
          <w:sz w:val="20"/>
          <w:szCs w:val="20"/>
          <w:lang w:val="en-GB"/>
        </w:rPr>
        <w:t xml:space="preserve"> </w:t>
      </w:r>
      <w:r w:rsidRPr="003F5520">
        <w:rPr>
          <w:rFonts w:ascii="Times New Roman" w:hAnsi="Times New Roman"/>
          <w:sz w:val="20"/>
          <w:szCs w:val="20"/>
          <w:lang w:val="en-GB"/>
        </w:rPr>
        <w:t>RAT</w:t>
      </w:r>
      <w:r w:rsidR="00482C9D" w:rsidRPr="003F5520">
        <w:rPr>
          <w:rFonts w:ascii="Times New Roman" w:hAnsi="Times New Roman"/>
          <w:sz w:val="20"/>
          <w:szCs w:val="20"/>
          <w:lang w:val="en-GB"/>
        </w:rPr>
        <w:t>. T</w:t>
      </w:r>
      <w:r w:rsidRPr="003F5520">
        <w:rPr>
          <w:rFonts w:ascii="Times New Roman" w:hAnsi="Times New Roman"/>
          <w:sz w:val="20"/>
          <w:szCs w:val="20"/>
          <w:lang w:val="en-GB"/>
        </w:rPr>
        <w:t>herefore, they should be able to share the same basic oscillator.</w:t>
      </w:r>
      <w:r w:rsidR="00AA2B10" w:rsidRPr="003F5520">
        <w:rPr>
          <w:rFonts w:ascii="Times New Roman" w:hAnsi="Times New Roman"/>
          <w:sz w:val="20"/>
          <w:szCs w:val="20"/>
          <w:lang w:val="en-GB"/>
        </w:rPr>
        <w:t xml:space="preserve"> </w:t>
      </w:r>
      <w:r w:rsidR="008F3938" w:rsidRPr="003F5520">
        <w:rPr>
          <w:rFonts w:ascii="Times New Roman" w:hAnsi="Times New Roman"/>
          <w:sz w:val="20"/>
          <w:szCs w:val="20"/>
          <w:lang w:val="en-GB"/>
        </w:rPr>
        <w:t>The numerology framework</w:t>
      </w:r>
      <w:r w:rsidR="00FB1006" w:rsidRPr="003F5520">
        <w:rPr>
          <w:rFonts w:ascii="Times New Roman" w:hAnsi="Times New Roman"/>
          <w:sz w:val="20"/>
          <w:szCs w:val="20"/>
          <w:lang w:val="en-GB"/>
        </w:rPr>
        <w:t xml:space="preserve"> should allow </w:t>
      </w:r>
      <w:r w:rsidR="008F3938" w:rsidRPr="003F5520">
        <w:rPr>
          <w:rFonts w:ascii="Times New Roman" w:hAnsi="Times New Roman"/>
          <w:sz w:val="20"/>
          <w:szCs w:val="20"/>
          <w:lang w:val="en-GB"/>
        </w:rPr>
        <w:t xml:space="preserve">the </w:t>
      </w:r>
      <w:r w:rsidR="00FB1006" w:rsidRPr="003F5520">
        <w:rPr>
          <w:rFonts w:ascii="Times New Roman" w:hAnsi="Times New Roman"/>
          <w:sz w:val="20"/>
          <w:szCs w:val="20"/>
          <w:lang w:val="en-GB"/>
        </w:rPr>
        <w:t xml:space="preserve">flexibility to meet </w:t>
      </w:r>
      <w:r w:rsidR="008F3938" w:rsidRPr="003F5520">
        <w:rPr>
          <w:rFonts w:ascii="Times New Roman" w:hAnsi="Times New Roman"/>
          <w:sz w:val="20"/>
          <w:szCs w:val="20"/>
          <w:lang w:val="en-GB"/>
        </w:rPr>
        <w:t xml:space="preserve">the diverse </w:t>
      </w:r>
      <w:r w:rsidR="00FB1006" w:rsidRPr="003F5520">
        <w:rPr>
          <w:rFonts w:ascii="Times New Roman" w:hAnsi="Times New Roman"/>
          <w:sz w:val="20"/>
          <w:szCs w:val="20"/>
          <w:lang w:val="en-GB"/>
        </w:rPr>
        <w:t xml:space="preserve">KPIs, but at the same time </w:t>
      </w:r>
      <w:r w:rsidR="008F3938" w:rsidRPr="003F5520">
        <w:rPr>
          <w:rFonts w:ascii="Times New Roman" w:hAnsi="Times New Roman"/>
          <w:sz w:val="20"/>
          <w:szCs w:val="20"/>
          <w:lang w:val="en-GB"/>
        </w:rPr>
        <w:t>allow low</w:t>
      </w:r>
      <w:r w:rsidR="00FB1006" w:rsidRPr="003F5520">
        <w:rPr>
          <w:rFonts w:ascii="Times New Roman" w:hAnsi="Times New Roman"/>
          <w:sz w:val="20"/>
          <w:szCs w:val="20"/>
          <w:lang w:val="en-GB"/>
        </w:rPr>
        <w:t xml:space="preserve"> implementation complexity</w:t>
      </w:r>
      <w:r w:rsidR="005D2D96" w:rsidRPr="003F5520">
        <w:rPr>
          <w:rFonts w:ascii="Times New Roman" w:hAnsi="Times New Roman"/>
          <w:sz w:val="20"/>
          <w:szCs w:val="20"/>
          <w:lang w:val="en-GB"/>
        </w:rPr>
        <w:t xml:space="preserve"> for the devices that so require</w:t>
      </w:r>
      <w:r w:rsidR="00FB1006" w:rsidRPr="003F5520">
        <w:rPr>
          <w:rFonts w:ascii="Times New Roman" w:hAnsi="Times New Roman"/>
          <w:sz w:val="20"/>
          <w:szCs w:val="20"/>
          <w:lang w:val="en-GB"/>
        </w:rPr>
        <w:t>.</w:t>
      </w:r>
    </w:p>
    <w:p w:rsidR="00113B74" w:rsidRPr="003F5520" w:rsidRDefault="00113B74" w:rsidP="00113B74">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hint="eastAsia"/>
          <w:b/>
          <w:sz w:val="20"/>
          <w:szCs w:val="20"/>
          <w:lang w:val="en-GB"/>
        </w:rPr>
        <w:t xml:space="preserve">Proposal 1: </w:t>
      </w:r>
    </w:p>
    <w:p w:rsidR="00113B74" w:rsidRPr="003F5520" w:rsidRDefault="00113B74" w:rsidP="00113B74">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3F5520">
        <w:rPr>
          <w:rFonts w:ascii="Times New Roman" w:hAnsi="Times New Roman" w:hint="eastAsia"/>
          <w:i/>
          <w:sz w:val="20"/>
          <w:szCs w:val="20"/>
          <w:lang w:val="en-GB"/>
        </w:rPr>
        <w:t>The sample rate for the new</w:t>
      </w:r>
      <w:r w:rsidR="001C75AF" w:rsidRPr="003F5520">
        <w:rPr>
          <w:rFonts w:ascii="Times New Roman" w:hAnsi="Times New Roman"/>
          <w:i/>
          <w:sz w:val="20"/>
          <w:szCs w:val="20"/>
          <w:lang w:val="en-GB"/>
        </w:rPr>
        <w:t xml:space="preserve"> </w:t>
      </w:r>
      <w:r w:rsidRPr="003F5520">
        <w:rPr>
          <w:rFonts w:ascii="Times New Roman" w:hAnsi="Times New Roman" w:hint="eastAsia"/>
          <w:i/>
          <w:sz w:val="20"/>
          <w:szCs w:val="20"/>
          <w:lang w:val="en-GB"/>
        </w:rPr>
        <w:t>RAT numerology should be chos</w:t>
      </w:r>
      <w:r w:rsidR="00482C9D" w:rsidRPr="003F5520">
        <w:rPr>
          <w:rFonts w:ascii="Times New Roman" w:hAnsi="Times New Roman" w:hint="eastAsia"/>
          <w:i/>
          <w:sz w:val="20"/>
          <w:szCs w:val="20"/>
          <w:lang w:val="en-GB"/>
        </w:rPr>
        <w:t>en such that the same basic oscillator as in LTE can be used.</w:t>
      </w:r>
    </w:p>
    <w:p w:rsidR="00AA2B10" w:rsidRPr="003F5520" w:rsidRDefault="00AA2B10" w:rsidP="00482C9D">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b/>
          <w:sz w:val="20"/>
          <w:szCs w:val="20"/>
          <w:lang w:val="en-GB"/>
        </w:rPr>
        <w:t>Proposal 2:</w:t>
      </w:r>
    </w:p>
    <w:p w:rsidR="005D2D96" w:rsidRPr="003F5520" w:rsidRDefault="005D2D96" w:rsidP="00482C9D">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3F5520">
        <w:rPr>
          <w:rFonts w:ascii="Times New Roman" w:hAnsi="Times New Roman"/>
          <w:i/>
          <w:sz w:val="20"/>
          <w:szCs w:val="20"/>
          <w:lang w:val="en-GB"/>
        </w:rPr>
        <w:t>The numerology framework should allow the flexibility to meet the diverse KPIs, but at the same time allow low implementation complexity for the devices that so require.</w:t>
      </w:r>
    </w:p>
    <w:p w:rsidR="00482C9D" w:rsidRPr="003F5520" w:rsidRDefault="00616276" w:rsidP="00482C9D">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hint="eastAsia"/>
          <w:b/>
          <w:sz w:val="20"/>
          <w:szCs w:val="20"/>
          <w:lang w:val="en-GB"/>
        </w:rPr>
        <w:t xml:space="preserve">Proposal </w:t>
      </w:r>
      <w:r w:rsidRPr="003F5520">
        <w:rPr>
          <w:rFonts w:ascii="Times New Roman" w:hAnsi="Times New Roman"/>
          <w:b/>
          <w:sz w:val="20"/>
          <w:szCs w:val="20"/>
          <w:lang w:val="en-GB"/>
        </w:rPr>
        <w:t>3</w:t>
      </w:r>
      <w:r w:rsidR="00482C9D" w:rsidRPr="003F5520">
        <w:rPr>
          <w:rFonts w:ascii="Times New Roman" w:hAnsi="Times New Roman" w:hint="eastAsia"/>
          <w:b/>
          <w:sz w:val="20"/>
          <w:szCs w:val="20"/>
          <w:lang w:val="en-GB"/>
        </w:rPr>
        <w:t>:</w:t>
      </w:r>
    </w:p>
    <w:p w:rsidR="00482C9D" w:rsidRPr="003F5520" w:rsidRDefault="00482C9D" w:rsidP="00482C9D">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3F5520">
        <w:rPr>
          <w:rFonts w:ascii="Times New Roman" w:hAnsi="Times New Roman" w:hint="eastAsia"/>
          <w:i/>
          <w:sz w:val="20"/>
          <w:szCs w:val="20"/>
          <w:lang w:val="en-GB"/>
        </w:rPr>
        <w:t>The well-understood CP-OFDM should be the</w:t>
      </w:r>
      <w:r w:rsidRPr="003F5520">
        <w:rPr>
          <w:rFonts w:ascii="Times New Roman" w:hAnsi="Times New Roman"/>
          <w:i/>
          <w:sz w:val="20"/>
          <w:szCs w:val="20"/>
          <w:lang w:val="en-GB"/>
        </w:rPr>
        <w:t xml:space="preserve"> </w:t>
      </w:r>
      <w:r w:rsidRPr="003F5520">
        <w:rPr>
          <w:rFonts w:ascii="Times New Roman" w:hAnsi="Times New Roman" w:hint="eastAsia"/>
          <w:i/>
          <w:sz w:val="20"/>
          <w:szCs w:val="20"/>
          <w:lang w:val="en-GB"/>
        </w:rPr>
        <w:t>base</w:t>
      </w:r>
      <w:r w:rsidRPr="003F5520">
        <w:rPr>
          <w:rFonts w:ascii="Times New Roman" w:hAnsi="Times New Roman"/>
          <w:i/>
          <w:sz w:val="20"/>
          <w:szCs w:val="20"/>
          <w:lang w:val="en-GB"/>
        </w:rPr>
        <w:t>line for the investigations about numerology</w:t>
      </w:r>
      <w:r w:rsidR="00DA22E0" w:rsidRPr="003F5520">
        <w:rPr>
          <w:rFonts w:ascii="Times New Roman" w:hAnsi="Times New Roman"/>
          <w:i/>
          <w:sz w:val="20"/>
          <w:szCs w:val="20"/>
          <w:lang w:val="en-GB"/>
        </w:rPr>
        <w:t xml:space="preserve"> in UL and DL</w:t>
      </w:r>
      <w:r w:rsidRPr="003F5520">
        <w:rPr>
          <w:rFonts w:ascii="Times New Roman" w:hAnsi="Times New Roman"/>
          <w:i/>
          <w:sz w:val="20"/>
          <w:szCs w:val="20"/>
          <w:lang w:val="en-GB"/>
        </w:rPr>
        <w:t xml:space="preserve"> until further decisions by </w:t>
      </w:r>
      <w:r w:rsidR="00292260" w:rsidRPr="003F5520">
        <w:rPr>
          <w:rFonts w:ascii="Times New Roman" w:hAnsi="Times New Roman"/>
          <w:i/>
          <w:sz w:val="20"/>
          <w:szCs w:val="20"/>
          <w:lang w:val="en-GB"/>
        </w:rPr>
        <w:t>RAN1</w:t>
      </w:r>
      <w:r w:rsidRPr="003F5520">
        <w:rPr>
          <w:rFonts w:ascii="Times New Roman" w:hAnsi="Times New Roman"/>
          <w:i/>
          <w:sz w:val="20"/>
          <w:szCs w:val="20"/>
          <w:lang w:val="en-GB"/>
        </w:rPr>
        <w:t xml:space="preserve"> have been made on the Waveform design</w:t>
      </w:r>
      <w:r w:rsidRPr="003F5520">
        <w:rPr>
          <w:rFonts w:ascii="Times New Roman" w:hAnsi="Times New Roman" w:hint="eastAsia"/>
          <w:i/>
          <w:sz w:val="20"/>
          <w:szCs w:val="20"/>
          <w:lang w:val="en-GB"/>
        </w:rPr>
        <w:t>.</w:t>
      </w:r>
    </w:p>
    <w:p w:rsidR="0033243E" w:rsidRPr="003F5520" w:rsidRDefault="0033243E" w:rsidP="00482C9D">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p>
    <w:p w:rsidR="00B92725" w:rsidRDefault="00B92725" w:rsidP="009C32C0">
      <w:pPr>
        <w:pStyle w:val="Heading2"/>
        <w:spacing w:line="240" w:lineRule="auto"/>
        <w:ind w:left="578" w:hanging="578"/>
        <w:rPr>
          <w:rFonts w:ascii="Arial" w:hAnsi="Arial" w:cs="Arial"/>
          <w:sz w:val="28"/>
          <w:szCs w:val="28"/>
        </w:rPr>
      </w:pPr>
      <w:r>
        <w:rPr>
          <w:rFonts w:ascii="Arial" w:hAnsi="Arial" w:cs="Arial"/>
          <w:sz w:val="28"/>
          <w:szCs w:val="28"/>
        </w:rPr>
        <w:t>M</w:t>
      </w:r>
      <w:r>
        <w:rPr>
          <w:rFonts w:ascii="Arial" w:hAnsi="Arial" w:cs="Arial" w:hint="eastAsia"/>
          <w:sz w:val="28"/>
          <w:szCs w:val="28"/>
        </w:rPr>
        <w:t>ethodology for numerology design of new RAT</w:t>
      </w:r>
    </w:p>
    <w:p w:rsidR="00A236D6" w:rsidRPr="003F5520" w:rsidRDefault="00787D0E" w:rsidP="00787D0E">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3F5520">
        <w:rPr>
          <w:rFonts w:ascii="Times New Roman" w:hAnsi="Times New Roman" w:hint="eastAsia"/>
          <w:sz w:val="20"/>
          <w:szCs w:val="20"/>
          <w:lang w:val="en-GB"/>
        </w:rPr>
        <w:t xml:space="preserve">According to </w:t>
      </w:r>
      <w:fldSimple w:instr=" REF _Ref446515406 \n \h  \* MERGEFORMAT ">
        <w:r w:rsidR="00061F20" w:rsidRPr="003F5520">
          <w:rPr>
            <w:rFonts w:ascii="Times New Roman" w:hAnsi="Times New Roman"/>
            <w:sz w:val="20"/>
            <w:szCs w:val="20"/>
            <w:lang w:val="en-GB"/>
          </w:rPr>
          <w:t>[6]</w:t>
        </w:r>
      </w:fldSimple>
      <w:r w:rsidRPr="003F5520">
        <w:rPr>
          <w:rFonts w:ascii="Times New Roman" w:hAnsi="Times New Roman" w:hint="eastAsia"/>
          <w:sz w:val="20"/>
          <w:szCs w:val="20"/>
          <w:lang w:val="en-GB"/>
        </w:rPr>
        <w:t xml:space="preserve">, </w:t>
      </w:r>
      <w:r w:rsidR="00051937" w:rsidRPr="003F5520">
        <w:rPr>
          <w:rFonts w:ascii="Times New Roman" w:hAnsi="Times New Roman"/>
          <w:sz w:val="20"/>
          <w:szCs w:val="20"/>
          <w:lang w:val="en-GB"/>
        </w:rPr>
        <w:t xml:space="preserve">the </w:t>
      </w:r>
      <w:r w:rsidRPr="003F5520">
        <w:rPr>
          <w:rFonts w:ascii="Times New Roman" w:hAnsi="Times New Roman" w:hint="eastAsia"/>
          <w:sz w:val="20"/>
          <w:szCs w:val="20"/>
          <w:lang w:val="en-GB"/>
        </w:rPr>
        <w:t xml:space="preserve">new RAT should be able to </w:t>
      </w:r>
      <w:r w:rsidRPr="003F5520">
        <w:rPr>
          <w:rFonts w:ascii="Times New Roman" w:hAnsi="Times New Roman"/>
          <w:sz w:val="20"/>
          <w:szCs w:val="20"/>
          <w:lang w:val="en-GB"/>
        </w:rPr>
        <w:t>efficiently</w:t>
      </w:r>
      <w:r w:rsidRPr="003F5520">
        <w:rPr>
          <w:rFonts w:ascii="Times New Roman" w:hAnsi="Times New Roman" w:hint="eastAsia"/>
          <w:sz w:val="20"/>
          <w:szCs w:val="20"/>
          <w:lang w:val="en-GB"/>
        </w:rPr>
        <w:t xml:space="preserve"> support </w:t>
      </w:r>
      <w:r w:rsidR="00051937" w:rsidRPr="003F5520">
        <w:rPr>
          <w:rFonts w:ascii="Times New Roman" w:hAnsi="Times New Roman"/>
          <w:sz w:val="20"/>
          <w:szCs w:val="20"/>
          <w:lang w:val="en-GB"/>
        </w:rPr>
        <w:t xml:space="preserve">a </w:t>
      </w:r>
      <w:r w:rsidRPr="003F5520">
        <w:rPr>
          <w:rFonts w:ascii="Times New Roman" w:hAnsi="Times New Roman" w:hint="eastAsia"/>
          <w:sz w:val="20"/>
          <w:szCs w:val="20"/>
          <w:lang w:val="en-GB"/>
        </w:rPr>
        <w:t>l</w:t>
      </w:r>
      <w:r w:rsidRPr="003F5520">
        <w:rPr>
          <w:rFonts w:ascii="Times New Roman" w:hAnsi="Times New Roman"/>
          <w:sz w:val="20"/>
          <w:szCs w:val="20"/>
          <w:lang w:val="en-GB"/>
        </w:rPr>
        <w:t>arge frequency</w:t>
      </w:r>
      <w:r w:rsidRPr="003F5520">
        <w:rPr>
          <w:rFonts w:ascii="Times New Roman" w:hAnsi="Times New Roman" w:hint="eastAsia"/>
          <w:sz w:val="20"/>
          <w:szCs w:val="20"/>
          <w:lang w:val="en-GB"/>
        </w:rPr>
        <w:t xml:space="preserve"> range (0~100GHz) and various </w:t>
      </w:r>
      <w:r w:rsidRPr="003F5520">
        <w:rPr>
          <w:rFonts w:ascii="Times New Roman" w:hAnsi="Times New Roman"/>
          <w:sz w:val="20"/>
          <w:szCs w:val="20"/>
          <w:lang w:val="en-GB"/>
        </w:rPr>
        <w:t>usage scenario</w:t>
      </w:r>
      <w:r w:rsidRPr="003F5520">
        <w:rPr>
          <w:rFonts w:ascii="Times New Roman" w:hAnsi="Times New Roman" w:hint="eastAsia"/>
          <w:sz w:val="20"/>
          <w:szCs w:val="20"/>
          <w:lang w:val="en-GB"/>
        </w:rPr>
        <w:t>s</w:t>
      </w:r>
      <w:r w:rsidR="00051937" w:rsidRPr="003F5520">
        <w:rPr>
          <w:rFonts w:ascii="Times New Roman" w:hAnsi="Times New Roman"/>
          <w:sz w:val="20"/>
          <w:szCs w:val="20"/>
          <w:lang w:val="en-GB"/>
        </w:rPr>
        <w:t>,</w:t>
      </w:r>
      <w:r w:rsidRPr="003F5520">
        <w:rPr>
          <w:rFonts w:ascii="Times New Roman" w:hAnsi="Times New Roman" w:hint="eastAsia"/>
          <w:sz w:val="20"/>
          <w:szCs w:val="20"/>
          <w:lang w:val="en-GB"/>
        </w:rPr>
        <w:t xml:space="preserve"> </w:t>
      </w:r>
      <w:r w:rsidR="00051937" w:rsidRPr="003F5520">
        <w:rPr>
          <w:rFonts w:ascii="Times New Roman" w:hAnsi="Times New Roman"/>
          <w:sz w:val="20"/>
          <w:szCs w:val="20"/>
          <w:lang w:val="en-GB"/>
        </w:rPr>
        <w:t>e</w:t>
      </w:r>
      <w:r w:rsidRPr="003F5520">
        <w:rPr>
          <w:rFonts w:ascii="Times New Roman" w:hAnsi="Times New Roman" w:hint="eastAsia"/>
          <w:sz w:val="20"/>
          <w:szCs w:val="20"/>
          <w:lang w:val="en-GB"/>
        </w:rPr>
        <w:t>.</w:t>
      </w:r>
      <w:r w:rsidR="00051937" w:rsidRPr="003F5520">
        <w:rPr>
          <w:rFonts w:ascii="Times New Roman" w:hAnsi="Times New Roman"/>
          <w:sz w:val="20"/>
          <w:szCs w:val="20"/>
          <w:lang w:val="en-GB"/>
        </w:rPr>
        <w:t>g</w:t>
      </w:r>
      <w:r w:rsidRPr="003F5520">
        <w:rPr>
          <w:rFonts w:ascii="Times New Roman" w:hAnsi="Times New Roman" w:hint="eastAsia"/>
          <w:sz w:val="20"/>
          <w:szCs w:val="20"/>
          <w:lang w:val="en-GB"/>
        </w:rPr>
        <w:t>. e</w:t>
      </w:r>
      <w:r w:rsidRPr="003F5520">
        <w:rPr>
          <w:rFonts w:ascii="Times New Roman" w:hAnsi="Times New Roman"/>
          <w:sz w:val="20"/>
          <w:szCs w:val="20"/>
          <w:lang w:val="en-GB"/>
        </w:rPr>
        <w:t>nhanced mobile broadband</w:t>
      </w:r>
      <w:r w:rsidRPr="003F5520">
        <w:rPr>
          <w:rFonts w:ascii="Times New Roman" w:hAnsi="Times New Roman" w:hint="eastAsia"/>
          <w:sz w:val="20"/>
          <w:szCs w:val="20"/>
          <w:lang w:val="en-GB"/>
        </w:rPr>
        <w:t xml:space="preserve"> (eMBB), m</w:t>
      </w:r>
      <w:r w:rsidRPr="003F5520">
        <w:rPr>
          <w:rFonts w:ascii="Times New Roman" w:hAnsi="Times New Roman"/>
          <w:sz w:val="20"/>
          <w:szCs w:val="20"/>
          <w:lang w:val="en-GB"/>
        </w:rPr>
        <w:t>assive machine-type-communication</w:t>
      </w:r>
      <w:r w:rsidRPr="003F5520">
        <w:rPr>
          <w:rFonts w:ascii="Times New Roman" w:hAnsi="Times New Roman" w:hint="eastAsia"/>
          <w:sz w:val="20"/>
          <w:szCs w:val="20"/>
          <w:lang w:val="en-GB"/>
        </w:rPr>
        <w:t>s (mMTC)</w:t>
      </w:r>
      <w:r w:rsidR="001C75AF" w:rsidRPr="003F5520">
        <w:rPr>
          <w:rFonts w:ascii="Times New Roman" w:hAnsi="Times New Roman"/>
          <w:sz w:val="20"/>
          <w:szCs w:val="20"/>
          <w:lang w:val="en-GB"/>
        </w:rPr>
        <w:t xml:space="preserve"> </w:t>
      </w:r>
      <w:r w:rsidR="001C75AF" w:rsidRPr="003F5520">
        <w:rPr>
          <w:rFonts w:ascii="Times New Roman" w:hAnsi="Times New Roman"/>
          <w:sz w:val="20"/>
          <w:szCs w:val="20"/>
          <w:lang w:val="en-GB"/>
        </w:rPr>
        <w:lastRenderedPageBreak/>
        <w:t>and</w:t>
      </w:r>
      <w:r w:rsidRPr="003F5520">
        <w:rPr>
          <w:rFonts w:ascii="Times New Roman" w:hAnsi="Times New Roman" w:hint="eastAsia"/>
          <w:sz w:val="20"/>
          <w:szCs w:val="20"/>
          <w:lang w:val="en-GB"/>
        </w:rPr>
        <w:t xml:space="preserve"> ultra reliable and low latency communications (URLLC). </w:t>
      </w:r>
      <w:r w:rsidRPr="003F5520">
        <w:rPr>
          <w:rFonts w:ascii="Times New Roman" w:hAnsi="Times New Roman"/>
          <w:sz w:val="20"/>
          <w:szCs w:val="20"/>
          <w:lang w:val="en-GB"/>
        </w:rPr>
        <w:t>M</w:t>
      </w:r>
      <w:r w:rsidRPr="003F5520">
        <w:rPr>
          <w:rFonts w:ascii="Times New Roman" w:hAnsi="Times New Roman" w:hint="eastAsia"/>
          <w:sz w:val="20"/>
          <w:szCs w:val="20"/>
          <w:lang w:val="en-GB"/>
        </w:rPr>
        <w:t xml:space="preserve">oreover, it should also </w:t>
      </w:r>
      <w:r w:rsidRPr="003F5520">
        <w:rPr>
          <w:rFonts w:ascii="Times New Roman" w:hAnsi="Times New Roman"/>
          <w:sz w:val="20"/>
          <w:szCs w:val="20"/>
          <w:lang w:val="en-GB"/>
        </w:rPr>
        <w:t>be</w:t>
      </w:r>
      <w:r w:rsidRPr="003F5520">
        <w:rPr>
          <w:rFonts w:ascii="Times New Roman" w:hAnsi="Times New Roman" w:hint="eastAsia"/>
          <w:sz w:val="20"/>
          <w:szCs w:val="20"/>
          <w:lang w:val="en-GB"/>
        </w:rPr>
        <w:t xml:space="preserve"> applicable to many kinds of deployment scenarios such as indoor hotspot, dense urban, extremely large coverage and high </w:t>
      </w:r>
      <w:r w:rsidRPr="003F5520">
        <w:rPr>
          <w:rFonts w:ascii="Times New Roman" w:hAnsi="Times New Roman"/>
          <w:sz w:val="20"/>
          <w:szCs w:val="20"/>
          <w:lang w:val="en-GB"/>
        </w:rPr>
        <w:t>speed scenario</w:t>
      </w:r>
      <w:r w:rsidRPr="003F5520">
        <w:rPr>
          <w:rFonts w:ascii="Times New Roman" w:hAnsi="Times New Roman" w:hint="eastAsia"/>
          <w:sz w:val="20"/>
          <w:szCs w:val="20"/>
          <w:lang w:val="en-GB"/>
        </w:rPr>
        <w:t>, etc.</w:t>
      </w:r>
    </w:p>
    <w:p w:rsidR="00A236D6" w:rsidRPr="003F5520" w:rsidRDefault="00B82853" w:rsidP="00787D0E">
      <w:pPr>
        <w:overflowPunct w:val="0"/>
        <w:autoSpaceDE w:val="0"/>
        <w:autoSpaceDN w:val="0"/>
        <w:adjustRightInd w:val="0"/>
        <w:spacing w:after="120" w:line="264" w:lineRule="auto"/>
        <w:jc w:val="both"/>
        <w:textAlignment w:val="baseline"/>
        <w:rPr>
          <w:rFonts w:ascii="Times New Roman" w:hAnsi="Times New Roman"/>
          <w:b/>
          <w:sz w:val="20"/>
          <w:szCs w:val="20"/>
          <w:lang w:val="en-GB"/>
        </w:rPr>
      </w:pPr>
      <w:r w:rsidRPr="003F5520">
        <w:rPr>
          <w:rFonts w:ascii="Times New Roman" w:eastAsia="SimSun" w:hAnsi="Times New Roman"/>
          <w:b/>
          <w:sz w:val="20"/>
          <w:szCs w:val="20"/>
          <w:lang w:val="en-GB"/>
        </w:rPr>
        <w:t>Observation 1:</w:t>
      </w:r>
    </w:p>
    <w:p w:rsidR="00787D0E" w:rsidRPr="003F5520" w:rsidRDefault="001C75AF" w:rsidP="00787D0E">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3F5520">
        <w:rPr>
          <w:rFonts w:ascii="Times New Roman" w:hAnsi="Times New Roman"/>
          <w:i/>
          <w:sz w:val="20"/>
          <w:szCs w:val="20"/>
          <w:lang w:val="en-GB"/>
        </w:rPr>
        <w:t>Due to the diversity of applications and deployments, t</w:t>
      </w:r>
      <w:r w:rsidR="00F93B11" w:rsidRPr="003F5520">
        <w:rPr>
          <w:rFonts w:ascii="Times New Roman" w:hAnsi="Times New Roman"/>
          <w:i/>
          <w:sz w:val="20"/>
          <w:szCs w:val="20"/>
          <w:lang w:val="en-GB"/>
        </w:rPr>
        <w:t xml:space="preserve">he requirements </w:t>
      </w:r>
      <w:r w:rsidR="00CA12AC" w:rsidRPr="003F5520">
        <w:rPr>
          <w:rFonts w:ascii="Times New Roman" w:hAnsi="Times New Roman"/>
          <w:i/>
          <w:sz w:val="20"/>
          <w:szCs w:val="20"/>
          <w:lang w:val="en-GB"/>
        </w:rPr>
        <w:t>imposed on the numerology for the new</w:t>
      </w:r>
      <w:r w:rsidR="00144C2E" w:rsidRPr="003F5520">
        <w:rPr>
          <w:rFonts w:ascii="Times New Roman" w:hAnsi="Times New Roman"/>
          <w:i/>
          <w:sz w:val="20"/>
          <w:szCs w:val="20"/>
          <w:lang w:val="en-GB"/>
        </w:rPr>
        <w:t xml:space="preserve"> </w:t>
      </w:r>
      <w:r w:rsidR="00CA12AC" w:rsidRPr="003F5520">
        <w:rPr>
          <w:rFonts w:ascii="Times New Roman" w:hAnsi="Times New Roman"/>
          <w:i/>
          <w:sz w:val="20"/>
          <w:szCs w:val="20"/>
          <w:lang w:val="en-GB"/>
        </w:rPr>
        <w:t>RAT are much more diverse than for LTE.</w:t>
      </w:r>
    </w:p>
    <w:p w:rsidR="009C32C0" w:rsidRPr="003F5520" w:rsidRDefault="00CA12AC" w:rsidP="00623881">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3F5520">
        <w:rPr>
          <w:rFonts w:ascii="Times New Roman" w:hAnsi="Times New Roman"/>
          <w:sz w:val="20"/>
          <w:szCs w:val="20"/>
          <w:lang w:val="en-GB"/>
        </w:rPr>
        <w:t>It is not yet</w:t>
      </w:r>
      <w:r w:rsidR="00691A90" w:rsidRPr="003F5520">
        <w:rPr>
          <w:rFonts w:ascii="Times New Roman" w:hAnsi="Times New Roman"/>
          <w:sz w:val="20"/>
          <w:szCs w:val="20"/>
          <w:lang w:val="en-GB"/>
        </w:rPr>
        <w:t xml:space="preserve"> clear</w:t>
      </w:r>
      <w:r w:rsidRPr="003F5520">
        <w:rPr>
          <w:rFonts w:ascii="Times New Roman" w:hAnsi="Times New Roman"/>
          <w:sz w:val="20"/>
          <w:szCs w:val="20"/>
          <w:lang w:val="en-GB"/>
        </w:rPr>
        <w:t xml:space="preserve"> how the different requirements translate into the most efficient numerology. Probably </w:t>
      </w:r>
      <w:r w:rsidR="00551F50" w:rsidRPr="003F5520">
        <w:rPr>
          <w:rFonts w:ascii="Times New Roman" w:hAnsi="Times New Roman" w:hint="eastAsia"/>
          <w:sz w:val="20"/>
          <w:szCs w:val="20"/>
          <w:lang w:val="en-GB"/>
        </w:rPr>
        <w:t xml:space="preserve">more than </w:t>
      </w:r>
      <w:r w:rsidR="00215037" w:rsidRPr="003F5520">
        <w:rPr>
          <w:rFonts w:ascii="Times New Roman" w:hAnsi="Times New Roman" w:hint="eastAsia"/>
          <w:sz w:val="20"/>
          <w:szCs w:val="20"/>
          <w:lang w:val="en-GB"/>
        </w:rPr>
        <w:t>one numerolog</w:t>
      </w:r>
      <w:r w:rsidR="008F346F" w:rsidRPr="003F5520">
        <w:rPr>
          <w:rFonts w:ascii="Times New Roman" w:hAnsi="Times New Roman"/>
          <w:sz w:val="20"/>
          <w:szCs w:val="20"/>
          <w:lang w:val="en-GB"/>
        </w:rPr>
        <w:t>y</w:t>
      </w:r>
      <w:r w:rsidR="009C6FC8" w:rsidRPr="003F5520">
        <w:rPr>
          <w:rFonts w:ascii="Times New Roman" w:hAnsi="Times New Roman"/>
          <w:sz w:val="20"/>
          <w:szCs w:val="20"/>
          <w:lang w:val="en-GB"/>
        </w:rPr>
        <w:t xml:space="preserve"> configuration</w:t>
      </w:r>
      <w:r w:rsidR="00215037" w:rsidRPr="003F5520">
        <w:rPr>
          <w:rFonts w:ascii="Times New Roman" w:hAnsi="Times New Roman" w:hint="eastAsia"/>
          <w:sz w:val="20"/>
          <w:szCs w:val="20"/>
          <w:lang w:val="en-GB"/>
        </w:rPr>
        <w:t xml:space="preserve"> </w:t>
      </w:r>
      <w:r w:rsidRPr="003F5520">
        <w:rPr>
          <w:rFonts w:ascii="Times New Roman" w:hAnsi="Times New Roman"/>
          <w:sz w:val="20"/>
          <w:szCs w:val="20"/>
          <w:lang w:val="en-GB"/>
        </w:rPr>
        <w:t xml:space="preserve">is needed </w:t>
      </w:r>
      <w:r w:rsidR="00215037" w:rsidRPr="003F5520">
        <w:rPr>
          <w:rFonts w:ascii="Times New Roman" w:hAnsi="Times New Roman" w:hint="eastAsia"/>
          <w:sz w:val="20"/>
          <w:szCs w:val="20"/>
          <w:lang w:val="en-GB"/>
        </w:rPr>
        <w:t>to support such diverse use case</w:t>
      </w:r>
      <w:r w:rsidR="001C75AF" w:rsidRPr="003F5520">
        <w:rPr>
          <w:rFonts w:ascii="Times New Roman" w:hAnsi="Times New Roman"/>
          <w:sz w:val="20"/>
          <w:szCs w:val="20"/>
          <w:lang w:val="en-GB"/>
        </w:rPr>
        <w:t>s</w:t>
      </w:r>
      <w:r w:rsidR="00F93B11" w:rsidRPr="003F5520">
        <w:rPr>
          <w:rFonts w:ascii="Times New Roman" w:hAnsi="Times New Roman"/>
          <w:sz w:val="20"/>
          <w:szCs w:val="20"/>
          <w:lang w:val="en-GB"/>
        </w:rPr>
        <w:t>.</w:t>
      </w:r>
      <w:r w:rsidR="00215037" w:rsidRPr="003F5520">
        <w:rPr>
          <w:rFonts w:ascii="Times New Roman" w:hAnsi="Times New Roman" w:hint="eastAsia"/>
          <w:sz w:val="20"/>
          <w:szCs w:val="20"/>
          <w:lang w:val="en-GB"/>
        </w:rPr>
        <w:t xml:space="preserve"> </w:t>
      </w:r>
      <w:r w:rsidR="00F93B11" w:rsidRPr="003F5520">
        <w:rPr>
          <w:rFonts w:ascii="Times New Roman" w:hAnsi="Times New Roman"/>
          <w:sz w:val="20"/>
          <w:szCs w:val="20"/>
          <w:lang w:val="en-GB"/>
        </w:rPr>
        <w:t>T</w:t>
      </w:r>
      <w:r w:rsidR="00215037" w:rsidRPr="003F5520">
        <w:rPr>
          <w:rFonts w:ascii="Times New Roman" w:hAnsi="Times New Roman" w:hint="eastAsia"/>
          <w:sz w:val="20"/>
          <w:szCs w:val="20"/>
          <w:lang w:val="en-GB"/>
        </w:rPr>
        <w:t>herefore</w:t>
      </w:r>
      <w:r w:rsidR="00F93B11" w:rsidRPr="003F5520">
        <w:rPr>
          <w:rFonts w:ascii="Times New Roman" w:hAnsi="Times New Roman"/>
          <w:sz w:val="20"/>
          <w:szCs w:val="20"/>
          <w:lang w:val="en-GB"/>
        </w:rPr>
        <w:t>,</w:t>
      </w:r>
      <w:r w:rsidR="00215037" w:rsidRPr="003F5520">
        <w:rPr>
          <w:rFonts w:ascii="Times New Roman" w:hAnsi="Times New Roman" w:hint="eastAsia"/>
          <w:sz w:val="20"/>
          <w:szCs w:val="20"/>
          <w:lang w:val="en-GB"/>
        </w:rPr>
        <w:t xml:space="preserve"> </w:t>
      </w:r>
      <w:r w:rsidR="00337BE8" w:rsidRPr="003F5520">
        <w:rPr>
          <w:rFonts w:ascii="Times New Roman" w:hAnsi="Times New Roman" w:hint="eastAsia"/>
          <w:sz w:val="20"/>
          <w:szCs w:val="20"/>
          <w:lang w:val="en-GB"/>
        </w:rPr>
        <w:t>a basic</w:t>
      </w:r>
      <w:r w:rsidR="00551F50" w:rsidRPr="003F5520">
        <w:rPr>
          <w:rFonts w:ascii="Times New Roman" w:hAnsi="Times New Roman" w:hint="eastAsia"/>
          <w:sz w:val="20"/>
          <w:szCs w:val="20"/>
          <w:lang w:val="en-GB"/>
        </w:rPr>
        <w:t xml:space="preserve"> methodology for </w:t>
      </w:r>
      <w:r w:rsidR="00F93B11" w:rsidRPr="003F5520">
        <w:rPr>
          <w:rFonts w:ascii="Times New Roman" w:hAnsi="Times New Roman"/>
          <w:sz w:val="20"/>
          <w:szCs w:val="20"/>
          <w:lang w:val="en-GB"/>
        </w:rPr>
        <w:t xml:space="preserve">the </w:t>
      </w:r>
      <w:r w:rsidR="00551F50" w:rsidRPr="003F5520">
        <w:rPr>
          <w:rFonts w:ascii="Times New Roman" w:hAnsi="Times New Roman" w:hint="eastAsia"/>
          <w:sz w:val="20"/>
          <w:szCs w:val="20"/>
          <w:lang w:val="en-GB"/>
        </w:rPr>
        <w:t>numerology design</w:t>
      </w:r>
      <w:r w:rsidR="006335CF" w:rsidRPr="003F5520">
        <w:rPr>
          <w:rFonts w:ascii="Times New Roman" w:hAnsi="Times New Roman" w:hint="eastAsia"/>
          <w:sz w:val="20"/>
          <w:szCs w:val="20"/>
          <w:lang w:val="en-GB"/>
        </w:rPr>
        <w:t xml:space="preserve"> of </w:t>
      </w:r>
      <w:r w:rsidR="001C75AF" w:rsidRPr="003F5520">
        <w:rPr>
          <w:rFonts w:ascii="Times New Roman" w:hAnsi="Times New Roman"/>
          <w:sz w:val="20"/>
          <w:szCs w:val="20"/>
          <w:lang w:val="en-GB"/>
        </w:rPr>
        <w:t xml:space="preserve">the </w:t>
      </w:r>
      <w:r w:rsidR="006335CF" w:rsidRPr="003F5520">
        <w:rPr>
          <w:rFonts w:ascii="Times New Roman" w:hAnsi="Times New Roman" w:hint="eastAsia"/>
          <w:sz w:val="20"/>
          <w:szCs w:val="20"/>
          <w:lang w:val="en-GB"/>
        </w:rPr>
        <w:t>new RAT</w:t>
      </w:r>
      <w:r w:rsidR="00691A90" w:rsidRPr="003F5520">
        <w:rPr>
          <w:rFonts w:ascii="Times New Roman" w:hAnsi="Times New Roman"/>
          <w:sz w:val="20"/>
          <w:szCs w:val="20"/>
          <w:lang w:val="en-GB"/>
        </w:rPr>
        <w:t xml:space="preserve"> is proposed, which describes the relation between the various numerologies</w:t>
      </w:r>
      <w:r w:rsidR="00F93B11" w:rsidRPr="003F5520">
        <w:rPr>
          <w:rFonts w:ascii="Times New Roman" w:hAnsi="Times New Roman"/>
          <w:sz w:val="20"/>
          <w:szCs w:val="20"/>
          <w:lang w:val="en-GB"/>
        </w:rPr>
        <w:t>. Th</w:t>
      </w:r>
      <w:r w:rsidR="00691A90" w:rsidRPr="003F5520">
        <w:rPr>
          <w:rFonts w:ascii="Times New Roman" w:hAnsi="Times New Roman"/>
          <w:sz w:val="20"/>
          <w:szCs w:val="20"/>
          <w:lang w:val="en-GB"/>
        </w:rPr>
        <w:t>e</w:t>
      </w:r>
      <w:r w:rsidR="00F93B11" w:rsidRPr="003F5520">
        <w:rPr>
          <w:rFonts w:ascii="Times New Roman" w:hAnsi="Times New Roman"/>
          <w:sz w:val="20"/>
          <w:szCs w:val="20"/>
          <w:lang w:val="en-GB"/>
        </w:rPr>
        <w:t xml:space="preserve"> </w:t>
      </w:r>
      <w:r w:rsidR="00691A90" w:rsidRPr="003F5520">
        <w:rPr>
          <w:rFonts w:ascii="Times New Roman" w:hAnsi="Times New Roman"/>
          <w:sz w:val="20"/>
          <w:szCs w:val="20"/>
          <w:lang w:val="en-GB"/>
        </w:rPr>
        <w:t xml:space="preserve">methodology and principles </w:t>
      </w:r>
      <w:r w:rsidR="00F93B11" w:rsidRPr="003F5520">
        <w:rPr>
          <w:rFonts w:ascii="Times New Roman" w:hAnsi="Times New Roman"/>
          <w:sz w:val="20"/>
          <w:szCs w:val="20"/>
          <w:lang w:val="en-GB"/>
        </w:rPr>
        <w:t xml:space="preserve">should be </w:t>
      </w:r>
      <w:r w:rsidR="00691A90" w:rsidRPr="003F5520">
        <w:rPr>
          <w:rFonts w:ascii="Times New Roman" w:hAnsi="Times New Roman"/>
          <w:sz w:val="20"/>
          <w:szCs w:val="20"/>
          <w:lang w:val="en-GB"/>
        </w:rPr>
        <w:t>agreed</w:t>
      </w:r>
      <w:r w:rsidR="00551F50" w:rsidRPr="003F5520">
        <w:rPr>
          <w:rFonts w:ascii="Times New Roman" w:hAnsi="Times New Roman" w:hint="eastAsia"/>
          <w:sz w:val="20"/>
          <w:szCs w:val="20"/>
          <w:lang w:val="en-GB"/>
        </w:rPr>
        <w:t xml:space="preserve"> </w:t>
      </w:r>
      <w:r w:rsidR="00B16012" w:rsidRPr="003F5520">
        <w:rPr>
          <w:rFonts w:ascii="Times New Roman" w:hAnsi="Times New Roman" w:hint="eastAsia"/>
          <w:sz w:val="20"/>
          <w:szCs w:val="20"/>
          <w:lang w:val="en-GB"/>
        </w:rPr>
        <w:t xml:space="preserve">before </w:t>
      </w:r>
      <w:r w:rsidR="009C6FC8" w:rsidRPr="003F5520">
        <w:rPr>
          <w:rFonts w:ascii="Times New Roman" w:hAnsi="Times New Roman"/>
          <w:sz w:val="20"/>
          <w:szCs w:val="20"/>
          <w:lang w:val="en-GB"/>
        </w:rPr>
        <w:t xml:space="preserve">further </w:t>
      </w:r>
      <w:r w:rsidR="00691A90" w:rsidRPr="003F5520">
        <w:rPr>
          <w:rFonts w:ascii="Times New Roman" w:hAnsi="Times New Roman"/>
          <w:sz w:val="20"/>
          <w:szCs w:val="20"/>
          <w:lang w:val="en-GB"/>
        </w:rPr>
        <w:t xml:space="preserve">numerology details are </w:t>
      </w:r>
      <w:r w:rsidR="00B12320" w:rsidRPr="003F5520">
        <w:rPr>
          <w:rFonts w:ascii="Times New Roman" w:hAnsi="Times New Roman" w:hint="eastAsia"/>
          <w:sz w:val="20"/>
          <w:szCs w:val="20"/>
          <w:lang w:val="en-GB"/>
        </w:rPr>
        <w:t>discuss</w:t>
      </w:r>
      <w:r w:rsidR="00691A90" w:rsidRPr="003F5520">
        <w:rPr>
          <w:rFonts w:ascii="Times New Roman" w:hAnsi="Times New Roman"/>
          <w:sz w:val="20"/>
          <w:szCs w:val="20"/>
          <w:lang w:val="en-GB"/>
        </w:rPr>
        <w:t>ed</w:t>
      </w:r>
      <w:r w:rsidR="00623881" w:rsidRPr="003F5520">
        <w:rPr>
          <w:rFonts w:ascii="Times New Roman" w:hAnsi="Times New Roman" w:hint="eastAsia"/>
          <w:sz w:val="20"/>
          <w:szCs w:val="20"/>
          <w:lang w:val="en-GB"/>
        </w:rPr>
        <w:t>.</w:t>
      </w:r>
      <w:r w:rsidR="00F93B11" w:rsidRPr="003F5520">
        <w:rPr>
          <w:rFonts w:ascii="Times New Roman" w:hAnsi="Times New Roman"/>
          <w:sz w:val="20"/>
          <w:szCs w:val="20"/>
          <w:lang w:val="en-GB"/>
        </w:rPr>
        <w:t xml:space="preserve"> </w:t>
      </w:r>
    </w:p>
    <w:p w:rsidR="00F93B11" w:rsidRPr="003F5520" w:rsidRDefault="00616276" w:rsidP="00F93B11">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hint="eastAsia"/>
          <w:b/>
          <w:sz w:val="20"/>
          <w:szCs w:val="20"/>
          <w:lang w:val="en-GB"/>
        </w:rPr>
        <w:t xml:space="preserve">Proposal </w:t>
      </w:r>
      <w:r w:rsidRPr="003F5520">
        <w:rPr>
          <w:rFonts w:ascii="Times New Roman" w:hAnsi="Times New Roman"/>
          <w:b/>
          <w:sz w:val="20"/>
          <w:szCs w:val="20"/>
          <w:lang w:val="en-GB"/>
        </w:rPr>
        <w:t>4</w:t>
      </w:r>
      <w:r w:rsidR="00F93B11" w:rsidRPr="003F5520">
        <w:rPr>
          <w:rFonts w:ascii="Times New Roman" w:hAnsi="Times New Roman" w:hint="eastAsia"/>
          <w:b/>
          <w:sz w:val="20"/>
          <w:szCs w:val="20"/>
          <w:lang w:val="en-GB"/>
        </w:rPr>
        <w:t>:</w:t>
      </w:r>
    </w:p>
    <w:p w:rsidR="00144C2E" w:rsidRPr="003F5520" w:rsidRDefault="00144C2E" w:rsidP="00A42530">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3F5520">
        <w:rPr>
          <w:rFonts w:ascii="Times New Roman" w:hAnsi="Times New Roman"/>
          <w:i/>
          <w:sz w:val="20"/>
          <w:szCs w:val="20"/>
          <w:lang w:val="en-GB"/>
        </w:rPr>
        <w:t xml:space="preserve">A methodology </w:t>
      </w:r>
      <w:r w:rsidR="00B42791" w:rsidRPr="003F5520">
        <w:rPr>
          <w:rFonts w:ascii="Times New Roman" w:hAnsi="Times New Roman"/>
          <w:i/>
          <w:sz w:val="20"/>
          <w:szCs w:val="20"/>
          <w:lang w:val="en-GB"/>
        </w:rPr>
        <w:t>for</w:t>
      </w:r>
      <w:r w:rsidRPr="003F5520">
        <w:rPr>
          <w:rFonts w:ascii="Times New Roman" w:hAnsi="Times New Roman"/>
          <w:i/>
          <w:sz w:val="20"/>
          <w:szCs w:val="20"/>
          <w:lang w:val="en-GB"/>
        </w:rPr>
        <w:t xml:space="preserve"> support</w:t>
      </w:r>
      <w:r w:rsidR="00B42791" w:rsidRPr="003F5520">
        <w:rPr>
          <w:rFonts w:ascii="Times New Roman" w:hAnsi="Times New Roman"/>
          <w:i/>
          <w:sz w:val="20"/>
          <w:szCs w:val="20"/>
          <w:lang w:val="en-GB"/>
        </w:rPr>
        <w:t>ing</w:t>
      </w:r>
      <w:r w:rsidRPr="003F5520">
        <w:rPr>
          <w:rFonts w:ascii="Times New Roman" w:hAnsi="Times New Roman"/>
          <w:i/>
          <w:sz w:val="20"/>
          <w:szCs w:val="20"/>
          <w:lang w:val="en-GB"/>
        </w:rPr>
        <w:t xml:space="preserve"> </w:t>
      </w:r>
      <w:r w:rsidR="008F346F" w:rsidRPr="003F5520">
        <w:rPr>
          <w:rFonts w:ascii="Times New Roman" w:hAnsi="Times New Roman"/>
          <w:i/>
          <w:sz w:val="20"/>
          <w:szCs w:val="20"/>
          <w:lang w:val="en-GB"/>
        </w:rPr>
        <w:t xml:space="preserve">multiple </w:t>
      </w:r>
      <w:r w:rsidRPr="003F5520">
        <w:rPr>
          <w:rFonts w:ascii="Times New Roman" w:hAnsi="Times New Roman"/>
          <w:i/>
          <w:sz w:val="20"/>
          <w:szCs w:val="20"/>
          <w:lang w:val="en-GB"/>
        </w:rPr>
        <w:t xml:space="preserve">different numerologies shall be studied. </w:t>
      </w:r>
    </w:p>
    <w:p w:rsidR="004E6BB7" w:rsidRPr="003F5520" w:rsidRDefault="002E423F" w:rsidP="004E6BB7">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3F5520">
        <w:rPr>
          <w:rFonts w:ascii="Times New Roman" w:hAnsi="Times New Roman"/>
          <w:sz w:val="20"/>
          <w:szCs w:val="20"/>
          <w:lang w:val="en-GB"/>
        </w:rPr>
        <w:t>W</w:t>
      </w:r>
      <w:r w:rsidR="00144C2E" w:rsidRPr="003F5520">
        <w:rPr>
          <w:rFonts w:ascii="Times New Roman" w:hAnsi="Times New Roman"/>
          <w:sz w:val="20"/>
          <w:szCs w:val="20"/>
          <w:lang w:val="en-GB"/>
        </w:rPr>
        <w:t>e suggest</w:t>
      </w:r>
      <w:r w:rsidR="00B82853" w:rsidRPr="003F5520">
        <w:rPr>
          <w:rFonts w:ascii="Times New Roman" w:eastAsia="SimSun" w:hAnsi="Times New Roman"/>
          <w:sz w:val="20"/>
          <w:szCs w:val="20"/>
          <w:lang w:val="en-GB"/>
        </w:rPr>
        <w:t xml:space="preserve"> </w:t>
      </w:r>
      <w:r w:rsidR="001C75AF" w:rsidRPr="003F5520">
        <w:rPr>
          <w:rFonts w:ascii="Times New Roman" w:hAnsi="Times New Roman"/>
          <w:sz w:val="20"/>
          <w:szCs w:val="20"/>
          <w:lang w:val="en-GB"/>
        </w:rPr>
        <w:t>dividing</w:t>
      </w:r>
      <w:r w:rsidR="004E6BB7" w:rsidRPr="003F5520">
        <w:rPr>
          <w:rFonts w:ascii="Times New Roman" w:hAnsi="Times New Roman"/>
          <w:sz w:val="20"/>
          <w:szCs w:val="20"/>
          <w:lang w:val="en-GB"/>
        </w:rPr>
        <w:t xml:space="preserve"> the </w:t>
      </w:r>
      <w:r w:rsidR="00B82853" w:rsidRPr="003F5520">
        <w:rPr>
          <w:rFonts w:ascii="Times New Roman" w:eastAsia="SimSun" w:hAnsi="Times New Roman"/>
          <w:sz w:val="20"/>
          <w:szCs w:val="20"/>
          <w:lang w:val="en-GB"/>
        </w:rPr>
        <w:t xml:space="preserve">whole frequency range of </w:t>
      </w:r>
      <w:r w:rsidR="00144C2E" w:rsidRPr="003F5520">
        <w:rPr>
          <w:rFonts w:ascii="Times New Roman" w:hAnsi="Times New Roman"/>
          <w:sz w:val="20"/>
          <w:szCs w:val="20"/>
          <w:lang w:val="en-GB"/>
        </w:rPr>
        <w:t xml:space="preserve">the </w:t>
      </w:r>
      <w:r w:rsidR="00B82853" w:rsidRPr="003F5520">
        <w:rPr>
          <w:rFonts w:ascii="Times New Roman" w:eastAsia="SimSun" w:hAnsi="Times New Roman"/>
          <w:sz w:val="20"/>
          <w:szCs w:val="20"/>
          <w:lang w:val="en-GB"/>
        </w:rPr>
        <w:t xml:space="preserve">new RAT into several sub-ranges according to the channel characteristics. For example, </w:t>
      </w:r>
      <w:r w:rsidR="004E6BB7" w:rsidRPr="003F5520">
        <w:rPr>
          <w:rFonts w:ascii="Times New Roman" w:hAnsi="Times New Roman"/>
          <w:sz w:val="20"/>
          <w:szCs w:val="20"/>
          <w:lang w:val="en-GB"/>
        </w:rPr>
        <w:t xml:space="preserve">the following </w:t>
      </w:r>
      <w:r w:rsidR="00B82853" w:rsidRPr="003F5520">
        <w:rPr>
          <w:rFonts w:ascii="Times New Roman" w:eastAsia="SimSun" w:hAnsi="Times New Roman"/>
          <w:sz w:val="20"/>
          <w:szCs w:val="20"/>
          <w:lang w:val="en-GB"/>
        </w:rPr>
        <w:t>four frequency sub-ranges c</w:t>
      </w:r>
      <w:r w:rsidR="004E6BB7" w:rsidRPr="003F5520">
        <w:rPr>
          <w:rFonts w:ascii="Times New Roman" w:hAnsi="Times New Roman"/>
          <w:sz w:val="20"/>
          <w:szCs w:val="20"/>
          <w:lang w:val="en-GB"/>
        </w:rPr>
        <w:t>ould</w:t>
      </w:r>
      <w:r w:rsidR="00B82853" w:rsidRPr="003F5520">
        <w:rPr>
          <w:rFonts w:ascii="Times New Roman" w:eastAsia="SimSun" w:hAnsi="Times New Roman"/>
          <w:sz w:val="20"/>
          <w:szCs w:val="20"/>
          <w:lang w:val="en-GB"/>
        </w:rPr>
        <w:t xml:space="preserve"> be considered</w:t>
      </w:r>
      <w:r w:rsidR="004E6BB7" w:rsidRPr="003F5520">
        <w:rPr>
          <w:rFonts w:ascii="Times New Roman" w:hAnsi="Times New Roman"/>
          <w:sz w:val="20"/>
          <w:szCs w:val="20"/>
          <w:lang w:val="en-GB"/>
        </w:rPr>
        <w:t>:</w:t>
      </w:r>
      <w:r w:rsidR="00B82853" w:rsidRPr="003F5520">
        <w:rPr>
          <w:rFonts w:ascii="Times New Roman" w:eastAsia="SimSun" w:hAnsi="Times New Roman"/>
          <w:sz w:val="20"/>
          <w:szCs w:val="20"/>
          <w:lang w:val="en-GB"/>
        </w:rPr>
        <w:t xml:space="preserve"> low (</w:t>
      </w:r>
      <w:r w:rsidR="00B82853" w:rsidRPr="003F5520">
        <w:rPr>
          <w:rFonts w:ascii="Times New Roman" w:eastAsia="SimSun" w:hAnsi="Times New Roman" w:hint="eastAsia"/>
          <w:sz w:val="20"/>
          <w:szCs w:val="20"/>
          <w:lang w:val="en-GB"/>
        </w:rPr>
        <w:t>≤</w:t>
      </w:r>
      <w:r w:rsidR="00B82853" w:rsidRPr="003F5520">
        <w:rPr>
          <w:rFonts w:ascii="Times New Roman" w:eastAsia="SimSun" w:hAnsi="Times New Roman"/>
          <w:sz w:val="20"/>
          <w:szCs w:val="20"/>
          <w:lang w:val="en-GB"/>
        </w:rPr>
        <w:t>6GHz), medium (</w:t>
      </w:r>
      <w:r w:rsidR="00B82853" w:rsidRPr="003F5520">
        <w:rPr>
          <w:rFonts w:ascii="Times New Roman" w:eastAsia="SimSun" w:hAnsi="Times New Roman" w:hint="eastAsia"/>
          <w:sz w:val="20"/>
          <w:szCs w:val="20"/>
          <w:lang w:val="en-GB"/>
        </w:rPr>
        <w:t>≤</w:t>
      </w:r>
      <w:r w:rsidR="00B82853" w:rsidRPr="003F5520">
        <w:rPr>
          <w:rFonts w:ascii="Times New Roman" w:eastAsia="SimSun" w:hAnsi="Times New Roman"/>
          <w:sz w:val="20"/>
          <w:szCs w:val="20"/>
          <w:lang w:val="en-GB"/>
        </w:rPr>
        <w:t>30Hz), high (</w:t>
      </w:r>
      <w:r w:rsidR="00B82853" w:rsidRPr="003F5520">
        <w:rPr>
          <w:rFonts w:ascii="Times New Roman" w:eastAsia="SimSun" w:hAnsi="Times New Roman" w:hint="eastAsia"/>
          <w:sz w:val="20"/>
          <w:szCs w:val="20"/>
          <w:lang w:val="en-GB"/>
        </w:rPr>
        <w:t>≤</w:t>
      </w:r>
      <w:r w:rsidR="00B82853" w:rsidRPr="003F5520">
        <w:rPr>
          <w:rFonts w:ascii="Times New Roman" w:eastAsia="SimSun" w:hAnsi="Times New Roman"/>
          <w:sz w:val="20"/>
          <w:szCs w:val="20"/>
          <w:lang w:val="en-GB"/>
        </w:rPr>
        <w:t xml:space="preserve">60GHz) </w:t>
      </w:r>
      <w:r w:rsidR="004E6BB7" w:rsidRPr="003F5520">
        <w:rPr>
          <w:rFonts w:ascii="Times New Roman" w:hAnsi="Times New Roman"/>
          <w:sz w:val="20"/>
          <w:szCs w:val="20"/>
          <w:lang w:val="en-GB"/>
        </w:rPr>
        <w:t>and</w:t>
      </w:r>
      <w:r w:rsidR="00B82853" w:rsidRPr="003F5520">
        <w:rPr>
          <w:rFonts w:ascii="Times New Roman" w:eastAsia="SimSun" w:hAnsi="Times New Roman"/>
          <w:sz w:val="20"/>
          <w:szCs w:val="20"/>
          <w:lang w:val="en-GB"/>
        </w:rPr>
        <w:t xml:space="preserve"> extremely high (</w:t>
      </w:r>
      <w:r w:rsidR="00B82853" w:rsidRPr="003F5520">
        <w:rPr>
          <w:rFonts w:ascii="Times New Roman" w:eastAsia="SimSun" w:hAnsi="Times New Roman" w:hint="eastAsia"/>
          <w:sz w:val="20"/>
          <w:szCs w:val="20"/>
          <w:lang w:val="en-GB"/>
        </w:rPr>
        <w:t>≤</w:t>
      </w:r>
      <w:r w:rsidR="00B82853" w:rsidRPr="003F5520">
        <w:rPr>
          <w:rFonts w:ascii="Times New Roman" w:eastAsia="SimSun" w:hAnsi="Times New Roman"/>
          <w:sz w:val="20"/>
          <w:szCs w:val="20"/>
          <w:lang w:val="en-GB"/>
        </w:rPr>
        <w:t>100GHz)</w:t>
      </w:r>
      <w:r w:rsidR="004E6BB7" w:rsidRPr="003F5520">
        <w:rPr>
          <w:rFonts w:ascii="Times New Roman" w:hAnsi="Times New Roman"/>
          <w:sz w:val="20"/>
          <w:szCs w:val="20"/>
          <w:lang w:val="en-GB"/>
        </w:rPr>
        <w:t>.</w:t>
      </w:r>
      <w:r w:rsidR="00B82853" w:rsidRPr="003F5520">
        <w:rPr>
          <w:rFonts w:ascii="Times New Roman" w:eastAsia="SimSun" w:hAnsi="Times New Roman"/>
          <w:sz w:val="20"/>
          <w:szCs w:val="20"/>
          <w:lang w:val="en-GB"/>
        </w:rPr>
        <w:t xml:space="preserve">  </w:t>
      </w:r>
    </w:p>
    <w:p w:rsidR="00051937" w:rsidRPr="003F5520" w:rsidRDefault="00FC02BB" w:rsidP="00A42530">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3F5520">
        <w:rPr>
          <w:rFonts w:ascii="Times New Roman" w:hAnsi="Times New Roman"/>
          <w:sz w:val="20"/>
          <w:szCs w:val="20"/>
          <w:lang w:val="en-GB"/>
        </w:rPr>
        <w:t>The</w:t>
      </w:r>
      <w:r w:rsidR="00051937" w:rsidRPr="003F5520">
        <w:rPr>
          <w:rFonts w:ascii="Times New Roman" w:hAnsi="Times New Roman"/>
          <w:sz w:val="20"/>
          <w:szCs w:val="20"/>
          <w:lang w:val="en-GB"/>
        </w:rPr>
        <w:t xml:space="preserve">n, a basic </w:t>
      </w:r>
      <w:r w:rsidR="008F346F" w:rsidRPr="003F5520">
        <w:rPr>
          <w:rFonts w:ascii="Times New Roman" w:hAnsi="Times New Roman"/>
          <w:sz w:val="20"/>
          <w:szCs w:val="20"/>
          <w:lang w:val="en-GB"/>
        </w:rPr>
        <w:t>numerology</w:t>
      </w:r>
      <w:r w:rsidR="00051937" w:rsidRPr="003F5520">
        <w:rPr>
          <w:rFonts w:ascii="Times New Roman" w:hAnsi="Times New Roman"/>
          <w:sz w:val="20"/>
          <w:szCs w:val="20"/>
          <w:lang w:val="en-GB"/>
        </w:rPr>
        <w:t xml:space="preserve"> (e.g. sampling rate, sub-carrier spacing, FFT size, CP length, symbol length, nr of symbols per sub-frame) can be scaled to become the basic</w:t>
      </w:r>
      <w:r w:rsidR="00F739C3" w:rsidRPr="003F5520">
        <w:rPr>
          <w:rFonts w:ascii="Times New Roman" w:hAnsi="Times New Roman"/>
          <w:sz w:val="20"/>
          <w:szCs w:val="20"/>
          <w:lang w:val="en-GB"/>
        </w:rPr>
        <w:t xml:space="preserve"> sub-range</w:t>
      </w:r>
      <w:r w:rsidR="00051937" w:rsidRPr="003F5520">
        <w:rPr>
          <w:rFonts w:ascii="Times New Roman" w:hAnsi="Times New Roman"/>
          <w:sz w:val="20"/>
          <w:szCs w:val="20"/>
          <w:lang w:val="en-GB"/>
        </w:rPr>
        <w:t xml:space="preserve"> numerology.</w:t>
      </w:r>
      <w:r w:rsidR="00D9160F" w:rsidRPr="003F5520">
        <w:rPr>
          <w:rFonts w:ascii="Times New Roman" w:hAnsi="Times New Roman"/>
          <w:sz w:val="20"/>
          <w:szCs w:val="20"/>
          <w:lang w:val="en-GB"/>
        </w:rPr>
        <w:t xml:space="preserve"> Within each sub-</w:t>
      </w:r>
      <w:r w:rsidR="004E5CDA" w:rsidRPr="003F5520">
        <w:rPr>
          <w:rFonts w:ascii="Times New Roman" w:hAnsi="Times New Roman"/>
          <w:sz w:val="20"/>
          <w:szCs w:val="20"/>
          <w:lang w:val="en-GB"/>
        </w:rPr>
        <w:t>range</w:t>
      </w:r>
      <w:r w:rsidR="00D9160F" w:rsidRPr="003F5520">
        <w:rPr>
          <w:rFonts w:ascii="Times New Roman" w:hAnsi="Times New Roman"/>
          <w:sz w:val="20"/>
          <w:szCs w:val="20"/>
          <w:lang w:val="en-GB"/>
        </w:rPr>
        <w:t>, the</w:t>
      </w:r>
      <w:r w:rsidR="00F739C3" w:rsidRPr="003F5520">
        <w:rPr>
          <w:rFonts w:ascii="Times New Roman" w:hAnsi="Times New Roman"/>
          <w:sz w:val="20"/>
          <w:szCs w:val="20"/>
          <w:lang w:val="en-GB"/>
        </w:rPr>
        <w:t xml:space="preserve"> basic sub-range</w:t>
      </w:r>
      <w:r w:rsidR="00D9160F" w:rsidRPr="003F5520">
        <w:rPr>
          <w:rFonts w:ascii="Times New Roman" w:hAnsi="Times New Roman"/>
          <w:sz w:val="20"/>
          <w:szCs w:val="20"/>
          <w:lang w:val="en-GB"/>
        </w:rPr>
        <w:t xml:space="preserve"> numerolog</w:t>
      </w:r>
      <w:r w:rsidR="00F739C3" w:rsidRPr="003F5520">
        <w:rPr>
          <w:rFonts w:ascii="Times New Roman" w:hAnsi="Times New Roman"/>
          <w:sz w:val="20"/>
          <w:szCs w:val="20"/>
          <w:lang w:val="en-GB"/>
        </w:rPr>
        <w:t>y</w:t>
      </w:r>
      <w:r w:rsidR="00D9160F" w:rsidRPr="003F5520">
        <w:rPr>
          <w:rFonts w:ascii="Times New Roman" w:hAnsi="Times New Roman"/>
          <w:sz w:val="20"/>
          <w:szCs w:val="20"/>
          <w:lang w:val="en-GB"/>
        </w:rPr>
        <w:t xml:space="preserve"> can be further </w:t>
      </w:r>
      <w:r w:rsidR="00F739C3" w:rsidRPr="003F5520">
        <w:rPr>
          <w:rFonts w:ascii="Times New Roman" w:hAnsi="Times New Roman"/>
          <w:sz w:val="20"/>
          <w:szCs w:val="20"/>
          <w:lang w:val="en-GB"/>
        </w:rPr>
        <w:t>scaled</w:t>
      </w:r>
      <w:r w:rsidR="00D9160F" w:rsidRPr="003F5520">
        <w:rPr>
          <w:rFonts w:ascii="Times New Roman" w:hAnsi="Times New Roman"/>
          <w:sz w:val="20"/>
          <w:szCs w:val="20"/>
          <w:lang w:val="en-GB"/>
        </w:rPr>
        <w:t xml:space="preserve"> to </w:t>
      </w:r>
      <w:r w:rsidR="00F739C3" w:rsidRPr="003F5520">
        <w:rPr>
          <w:rFonts w:ascii="Times New Roman" w:hAnsi="Times New Roman"/>
          <w:sz w:val="20"/>
          <w:szCs w:val="20"/>
          <w:lang w:val="en-GB"/>
        </w:rPr>
        <w:t>meet the requirements</w:t>
      </w:r>
      <w:r w:rsidR="00D9160F" w:rsidRPr="003F5520">
        <w:rPr>
          <w:rFonts w:ascii="Times New Roman" w:hAnsi="Times New Roman"/>
          <w:sz w:val="20"/>
          <w:szCs w:val="20"/>
          <w:lang w:val="en-GB"/>
        </w:rPr>
        <w:t xml:space="preserve"> of the specific use case, e.g. eMBB, mMTC or URLLC</w:t>
      </w:r>
      <w:r w:rsidR="005D14AF" w:rsidRPr="003F5520">
        <w:rPr>
          <w:rFonts w:ascii="Times New Roman" w:hAnsi="Times New Roman"/>
          <w:sz w:val="20"/>
          <w:szCs w:val="20"/>
          <w:lang w:val="en-GB"/>
        </w:rPr>
        <w:t xml:space="preserve">. </w:t>
      </w:r>
      <w:r w:rsidR="00E16D62" w:rsidRPr="003F5520">
        <w:rPr>
          <w:rFonts w:ascii="Times New Roman" w:hAnsi="Times New Roman"/>
          <w:sz w:val="20"/>
          <w:szCs w:val="20"/>
          <w:lang w:val="en-GB"/>
        </w:rPr>
        <w:t>An example of t</w:t>
      </w:r>
      <w:r w:rsidR="005D14AF" w:rsidRPr="003F5520">
        <w:rPr>
          <w:rFonts w:ascii="Times New Roman" w:hAnsi="Times New Roman"/>
          <w:sz w:val="20"/>
          <w:szCs w:val="20"/>
          <w:lang w:val="en-GB"/>
        </w:rPr>
        <w:t>his concept is illustrated below in Figure 1.</w:t>
      </w:r>
    </w:p>
    <w:p w:rsidR="00B82853" w:rsidRDefault="002374EA" w:rsidP="00B82853">
      <w:pPr>
        <w:overflowPunct w:val="0"/>
        <w:autoSpaceDE w:val="0"/>
        <w:autoSpaceDN w:val="0"/>
        <w:adjustRightInd w:val="0"/>
        <w:spacing w:after="120" w:line="240" w:lineRule="auto"/>
        <w:jc w:val="center"/>
        <w:textAlignment w:val="baseline"/>
        <w:rPr>
          <w:rFonts w:ascii="Times New Roman" w:hAnsi="Times New Roman"/>
          <w:lang w:val="en-GB"/>
        </w:rPr>
      </w:pPr>
      <w:r>
        <w:rPr>
          <w:noProof/>
        </w:rPr>
        <w:drawing>
          <wp:inline distT="0" distB="0" distL="0" distR="0">
            <wp:extent cx="4041159" cy="309708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41392" cy="3097265"/>
                    </a:xfrm>
                    <a:prstGeom prst="rect">
                      <a:avLst/>
                    </a:prstGeom>
                    <a:noFill/>
                    <a:ln w="9525">
                      <a:noFill/>
                      <a:miter lim="800000"/>
                      <a:headEnd/>
                      <a:tailEnd/>
                    </a:ln>
                  </pic:spPr>
                </pic:pic>
              </a:graphicData>
            </a:graphic>
          </wp:inline>
        </w:drawing>
      </w:r>
    </w:p>
    <w:p w:rsidR="00E16D62" w:rsidRPr="003F5520" w:rsidRDefault="005D14AF" w:rsidP="003D18DD">
      <w:pPr>
        <w:overflowPunct w:val="0"/>
        <w:autoSpaceDE w:val="0"/>
        <w:autoSpaceDN w:val="0"/>
        <w:adjustRightInd w:val="0"/>
        <w:spacing w:after="120" w:line="240" w:lineRule="auto"/>
        <w:jc w:val="center"/>
        <w:textAlignment w:val="baseline"/>
        <w:rPr>
          <w:sz w:val="20"/>
          <w:szCs w:val="20"/>
        </w:rPr>
      </w:pPr>
      <w:r w:rsidRPr="003F5520">
        <w:rPr>
          <w:sz w:val="20"/>
          <w:szCs w:val="20"/>
        </w:rPr>
        <w:t xml:space="preserve">Fig </w:t>
      </w:r>
      <w:r w:rsidR="00B61C09" w:rsidRPr="003F5520">
        <w:rPr>
          <w:sz w:val="20"/>
          <w:szCs w:val="20"/>
        </w:rPr>
        <w:fldChar w:fldCharType="begin"/>
      </w:r>
      <w:r w:rsidRPr="003F5520">
        <w:rPr>
          <w:sz w:val="20"/>
          <w:szCs w:val="20"/>
        </w:rPr>
        <w:instrText xml:space="preserve"> SEQ Fig \* ARABIC </w:instrText>
      </w:r>
      <w:r w:rsidR="00B61C09" w:rsidRPr="003F5520">
        <w:rPr>
          <w:sz w:val="20"/>
          <w:szCs w:val="20"/>
        </w:rPr>
        <w:fldChar w:fldCharType="separate"/>
      </w:r>
      <w:r w:rsidRPr="003F5520">
        <w:rPr>
          <w:noProof/>
          <w:sz w:val="20"/>
          <w:szCs w:val="20"/>
        </w:rPr>
        <w:t>1</w:t>
      </w:r>
      <w:r w:rsidR="00B61C09" w:rsidRPr="003F5520">
        <w:rPr>
          <w:sz w:val="20"/>
          <w:szCs w:val="20"/>
        </w:rPr>
        <w:fldChar w:fldCharType="end"/>
      </w:r>
      <w:r w:rsidRPr="003F5520">
        <w:rPr>
          <w:rFonts w:hint="eastAsia"/>
          <w:sz w:val="20"/>
          <w:szCs w:val="20"/>
        </w:rPr>
        <w:t xml:space="preserve"> </w:t>
      </w:r>
      <w:r w:rsidRPr="003F5520">
        <w:rPr>
          <w:rFonts w:ascii="Times New Roman" w:hAnsi="Times New Roman"/>
          <w:sz w:val="20"/>
          <w:szCs w:val="20"/>
        </w:rPr>
        <w:t xml:space="preserve">Example for the methodology to generate various numerologies from a basic </w:t>
      </w:r>
      <w:r w:rsidR="008F346F" w:rsidRPr="003F5520">
        <w:rPr>
          <w:rFonts w:ascii="Times New Roman" w:hAnsi="Times New Roman"/>
          <w:sz w:val="20"/>
          <w:szCs w:val="20"/>
        </w:rPr>
        <w:t>numerology</w:t>
      </w:r>
    </w:p>
    <w:p w:rsidR="00331380" w:rsidRPr="003F5520" w:rsidRDefault="00B82853" w:rsidP="00331380">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b/>
          <w:sz w:val="20"/>
          <w:szCs w:val="20"/>
          <w:u w:val="single"/>
          <w:lang w:val="en-GB"/>
        </w:rPr>
        <w:t>Proposal 5</w:t>
      </w:r>
      <w:r w:rsidR="00331380" w:rsidRPr="003F5520">
        <w:rPr>
          <w:rFonts w:ascii="Times New Roman" w:hAnsi="Times New Roman" w:hint="eastAsia"/>
          <w:b/>
          <w:sz w:val="20"/>
          <w:szCs w:val="20"/>
          <w:lang w:val="en-GB"/>
        </w:rPr>
        <w:t xml:space="preserve">: </w:t>
      </w:r>
    </w:p>
    <w:p w:rsidR="00E16D62" w:rsidRPr="003F5520" w:rsidRDefault="00331380" w:rsidP="00331380">
      <w:pPr>
        <w:numPr>
          <w:ilvl w:val="0"/>
          <w:numId w:val="13"/>
        </w:numPr>
        <w:overflowPunct w:val="0"/>
        <w:autoSpaceDE w:val="0"/>
        <w:autoSpaceDN w:val="0"/>
        <w:adjustRightInd w:val="0"/>
        <w:spacing w:after="120" w:line="264" w:lineRule="auto"/>
        <w:ind w:leftChars="100" w:left="640"/>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the whole frequency range of new RAT </w:t>
      </w:r>
      <w:r w:rsidR="008F346F" w:rsidRPr="003F5520">
        <w:rPr>
          <w:rFonts w:ascii="Times New Roman" w:hAnsi="Times New Roman"/>
          <w:i/>
          <w:sz w:val="20"/>
          <w:szCs w:val="20"/>
          <w:lang w:val="en-GB"/>
        </w:rPr>
        <w:t>is</w:t>
      </w:r>
      <w:r w:rsidRPr="003F5520">
        <w:rPr>
          <w:rFonts w:ascii="Times New Roman" w:hAnsi="Times New Roman" w:hint="eastAsia"/>
          <w:i/>
          <w:sz w:val="20"/>
          <w:szCs w:val="20"/>
          <w:lang w:val="en-GB"/>
        </w:rPr>
        <w:t xml:space="preserve"> divided into several </w:t>
      </w:r>
      <w:r w:rsidR="00F739C3" w:rsidRPr="003F5520">
        <w:rPr>
          <w:rFonts w:ascii="Times New Roman" w:hAnsi="Times New Roman"/>
          <w:i/>
          <w:sz w:val="20"/>
          <w:szCs w:val="20"/>
          <w:lang w:val="en-GB"/>
        </w:rPr>
        <w:t xml:space="preserve">frequency </w:t>
      </w:r>
      <w:r w:rsidRPr="003F5520">
        <w:rPr>
          <w:rFonts w:ascii="Times New Roman" w:hAnsi="Times New Roman" w:hint="eastAsia"/>
          <w:i/>
          <w:sz w:val="20"/>
          <w:szCs w:val="20"/>
          <w:lang w:val="en-GB"/>
        </w:rPr>
        <w:t>sub-rang</w:t>
      </w:r>
      <w:r w:rsidR="005D14AF" w:rsidRPr="003F5520">
        <w:rPr>
          <w:rFonts w:ascii="Times New Roman" w:hAnsi="Times New Roman"/>
          <w:i/>
          <w:sz w:val="20"/>
          <w:szCs w:val="20"/>
          <w:lang w:val="en-GB"/>
        </w:rPr>
        <w:t>es</w:t>
      </w:r>
    </w:p>
    <w:p w:rsidR="00331380" w:rsidRPr="003F5520" w:rsidRDefault="007E7078" w:rsidP="00331380">
      <w:pPr>
        <w:numPr>
          <w:ilvl w:val="0"/>
          <w:numId w:val="13"/>
        </w:numPr>
        <w:overflowPunct w:val="0"/>
        <w:autoSpaceDE w:val="0"/>
        <w:autoSpaceDN w:val="0"/>
        <w:adjustRightInd w:val="0"/>
        <w:spacing w:after="120" w:line="264" w:lineRule="auto"/>
        <w:ind w:leftChars="100" w:left="640"/>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o</w:t>
      </w:r>
      <w:r w:rsidR="00331380" w:rsidRPr="003F5520">
        <w:rPr>
          <w:rFonts w:ascii="Times New Roman" w:hAnsi="Times New Roman" w:hint="eastAsia"/>
          <w:i/>
          <w:sz w:val="20"/>
          <w:szCs w:val="20"/>
          <w:lang w:val="en-GB"/>
        </w:rPr>
        <w:t xml:space="preserve">ne basic </w:t>
      </w:r>
      <w:r w:rsidR="00331380" w:rsidRPr="003F5520">
        <w:rPr>
          <w:rFonts w:ascii="Times New Roman" w:hAnsi="Times New Roman"/>
          <w:i/>
          <w:sz w:val="20"/>
          <w:szCs w:val="20"/>
          <w:lang w:val="en-GB"/>
        </w:rPr>
        <w:t>numerology</w:t>
      </w:r>
      <w:r w:rsidR="00331380" w:rsidRPr="003F5520">
        <w:rPr>
          <w:rFonts w:ascii="Times New Roman" w:hAnsi="Times New Roman" w:hint="eastAsia"/>
          <w:i/>
          <w:sz w:val="20"/>
          <w:szCs w:val="20"/>
          <w:lang w:val="en-GB"/>
        </w:rPr>
        <w:t xml:space="preserve"> </w:t>
      </w:r>
      <w:r w:rsidR="005D14AF" w:rsidRPr="003F5520">
        <w:rPr>
          <w:rFonts w:ascii="Times New Roman" w:hAnsi="Times New Roman"/>
          <w:i/>
          <w:sz w:val="20"/>
          <w:szCs w:val="20"/>
          <w:lang w:val="en-GB"/>
        </w:rPr>
        <w:t xml:space="preserve">is scaled </w:t>
      </w:r>
      <w:r w:rsidR="00F739C3" w:rsidRPr="003F5520">
        <w:rPr>
          <w:rFonts w:ascii="Times New Roman" w:hAnsi="Times New Roman"/>
          <w:i/>
          <w:sz w:val="20"/>
          <w:szCs w:val="20"/>
          <w:lang w:val="en-GB"/>
        </w:rPr>
        <w:t xml:space="preserve">to basic </w:t>
      </w:r>
      <w:r w:rsidR="00331380" w:rsidRPr="003F5520">
        <w:rPr>
          <w:rFonts w:ascii="Times New Roman" w:hAnsi="Times New Roman" w:hint="eastAsia"/>
          <w:i/>
          <w:sz w:val="20"/>
          <w:szCs w:val="20"/>
          <w:lang w:val="en-GB"/>
        </w:rPr>
        <w:t>sub-range</w:t>
      </w:r>
      <w:r w:rsidR="00F739C3" w:rsidRPr="003F5520">
        <w:rPr>
          <w:rFonts w:ascii="Times New Roman" w:hAnsi="Times New Roman"/>
          <w:i/>
          <w:sz w:val="20"/>
          <w:szCs w:val="20"/>
          <w:lang w:val="en-GB"/>
        </w:rPr>
        <w:t xml:space="preserve"> numerologies</w:t>
      </w:r>
      <w:r w:rsidR="00331380" w:rsidRPr="003F5520">
        <w:rPr>
          <w:rFonts w:ascii="Times New Roman" w:hAnsi="Times New Roman" w:hint="eastAsia"/>
          <w:i/>
          <w:sz w:val="20"/>
          <w:szCs w:val="20"/>
          <w:lang w:val="en-GB"/>
        </w:rPr>
        <w:t xml:space="preserve"> </w:t>
      </w:r>
    </w:p>
    <w:p w:rsidR="009C6FC8" w:rsidRPr="003F5520" w:rsidRDefault="007E7078">
      <w:pPr>
        <w:numPr>
          <w:ilvl w:val="0"/>
          <w:numId w:val="13"/>
        </w:numPr>
        <w:overflowPunct w:val="0"/>
        <w:autoSpaceDE w:val="0"/>
        <w:autoSpaceDN w:val="0"/>
        <w:adjustRightInd w:val="0"/>
        <w:spacing w:after="120" w:line="240" w:lineRule="auto"/>
        <w:ind w:leftChars="100" w:left="640"/>
        <w:jc w:val="both"/>
        <w:textAlignment w:val="baseline"/>
        <w:rPr>
          <w:rFonts w:ascii="Times New Roman" w:hAnsi="Times New Roman"/>
          <w:sz w:val="20"/>
          <w:szCs w:val="20"/>
          <w:lang w:val="en-GB"/>
        </w:rPr>
      </w:pPr>
      <w:r w:rsidRPr="003F5520">
        <w:rPr>
          <w:rFonts w:ascii="Times New Roman" w:hAnsi="Times New Roman" w:hint="eastAsia"/>
          <w:i/>
          <w:sz w:val="20"/>
          <w:szCs w:val="20"/>
          <w:lang w:val="en-GB"/>
        </w:rPr>
        <w:t>t</w:t>
      </w:r>
      <w:r w:rsidR="00331380" w:rsidRPr="003F5520">
        <w:rPr>
          <w:rFonts w:ascii="Times New Roman" w:hAnsi="Times New Roman" w:hint="eastAsia"/>
          <w:i/>
          <w:sz w:val="20"/>
          <w:szCs w:val="20"/>
          <w:lang w:val="en-GB"/>
        </w:rPr>
        <w:t xml:space="preserve">he numerology </w:t>
      </w:r>
      <w:r w:rsidR="00F739C3" w:rsidRPr="003F5520">
        <w:rPr>
          <w:rFonts w:ascii="Times New Roman" w:hAnsi="Times New Roman"/>
          <w:i/>
          <w:sz w:val="20"/>
          <w:szCs w:val="20"/>
          <w:lang w:val="en-GB"/>
        </w:rPr>
        <w:t xml:space="preserve">used </w:t>
      </w:r>
      <w:r w:rsidR="005D14AF" w:rsidRPr="003F5520">
        <w:rPr>
          <w:rFonts w:ascii="Times New Roman" w:hAnsi="Times New Roman"/>
          <w:i/>
          <w:sz w:val="20"/>
          <w:szCs w:val="20"/>
          <w:lang w:val="en-GB"/>
        </w:rPr>
        <w:t xml:space="preserve">for the specific use cases </w:t>
      </w:r>
      <w:r w:rsidR="00331380" w:rsidRPr="003F5520">
        <w:rPr>
          <w:rFonts w:ascii="Times New Roman" w:hAnsi="Times New Roman" w:hint="eastAsia"/>
          <w:i/>
          <w:sz w:val="20"/>
          <w:szCs w:val="20"/>
          <w:lang w:val="en-GB"/>
        </w:rPr>
        <w:t xml:space="preserve">(e.g. </w:t>
      </w:r>
      <w:r w:rsidR="00E23258" w:rsidRPr="003F5520">
        <w:rPr>
          <w:rFonts w:ascii="Times New Roman" w:hAnsi="Times New Roman"/>
          <w:i/>
          <w:sz w:val="20"/>
          <w:szCs w:val="20"/>
          <w:lang w:val="en-GB"/>
        </w:rPr>
        <w:t>e</w:t>
      </w:r>
      <w:r w:rsidR="005D14AF" w:rsidRPr="003F5520">
        <w:rPr>
          <w:rFonts w:ascii="Times New Roman" w:hAnsi="Times New Roman"/>
          <w:i/>
          <w:sz w:val="20"/>
          <w:szCs w:val="20"/>
          <w:lang w:val="en-GB"/>
        </w:rPr>
        <w:t xml:space="preserve">MBB, </w:t>
      </w:r>
      <w:r w:rsidR="00331380" w:rsidRPr="003F5520">
        <w:rPr>
          <w:rFonts w:ascii="Times New Roman" w:hAnsi="Times New Roman" w:hint="eastAsia"/>
          <w:i/>
          <w:sz w:val="20"/>
          <w:szCs w:val="20"/>
          <w:lang w:val="en-GB"/>
        </w:rPr>
        <w:t>mMTC</w:t>
      </w:r>
      <w:r w:rsidR="005D14AF" w:rsidRPr="003F5520">
        <w:rPr>
          <w:rFonts w:ascii="Times New Roman" w:hAnsi="Times New Roman"/>
          <w:i/>
          <w:sz w:val="20"/>
          <w:szCs w:val="20"/>
          <w:lang w:val="en-GB"/>
        </w:rPr>
        <w:t xml:space="preserve"> or URLLC</w:t>
      </w:r>
      <w:r w:rsidR="00331380" w:rsidRPr="003F5520">
        <w:rPr>
          <w:rFonts w:ascii="Times New Roman" w:hAnsi="Times New Roman" w:hint="eastAsia"/>
          <w:i/>
          <w:sz w:val="20"/>
          <w:szCs w:val="20"/>
          <w:lang w:val="en-GB"/>
        </w:rPr>
        <w:t>)</w:t>
      </w:r>
      <w:r w:rsidR="00F739C3" w:rsidRPr="003F5520">
        <w:rPr>
          <w:rFonts w:ascii="Times New Roman" w:hAnsi="Times New Roman"/>
          <w:i/>
          <w:sz w:val="20"/>
          <w:szCs w:val="20"/>
          <w:lang w:val="en-GB"/>
        </w:rPr>
        <w:t xml:space="preserve"> in a frequency sub-range</w:t>
      </w:r>
      <w:r w:rsidR="00331380" w:rsidRPr="003F5520">
        <w:rPr>
          <w:rFonts w:ascii="Times New Roman" w:hAnsi="Times New Roman" w:hint="eastAsia"/>
          <w:i/>
          <w:sz w:val="20"/>
          <w:szCs w:val="20"/>
          <w:lang w:val="en-GB"/>
        </w:rPr>
        <w:t xml:space="preserve"> can be derived from the basic </w:t>
      </w:r>
      <w:r w:rsidR="00F739C3" w:rsidRPr="003F5520">
        <w:rPr>
          <w:rFonts w:ascii="Times New Roman" w:hAnsi="Times New Roman"/>
          <w:i/>
          <w:sz w:val="20"/>
          <w:szCs w:val="20"/>
          <w:lang w:val="en-GB"/>
        </w:rPr>
        <w:t xml:space="preserve">sub-range </w:t>
      </w:r>
      <w:r w:rsidR="00331380" w:rsidRPr="003F5520">
        <w:rPr>
          <w:rFonts w:ascii="Times New Roman" w:hAnsi="Times New Roman" w:hint="eastAsia"/>
          <w:i/>
          <w:sz w:val="20"/>
          <w:szCs w:val="20"/>
          <w:lang w:val="en-GB"/>
        </w:rPr>
        <w:t>numerology</w:t>
      </w:r>
    </w:p>
    <w:p w:rsidR="009C6FC8" w:rsidRDefault="009C6FC8" w:rsidP="00A42530">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sz w:val="20"/>
          <w:szCs w:val="20"/>
          <w:lang w:val="en-GB"/>
        </w:rPr>
        <w:t xml:space="preserve">Given Proposals 4 and 5 above, it is suggested to start the design of the methodology with the low frequency range </w:t>
      </w:r>
      <w:r w:rsidRPr="009C6FC8">
        <w:rPr>
          <w:rFonts w:ascii="Times New Roman" w:hAnsi="Times New Roman"/>
          <w:sz w:val="20"/>
          <w:szCs w:val="20"/>
          <w:lang w:val="en-GB"/>
        </w:rPr>
        <w:t xml:space="preserve">(≤6GHz), </w:t>
      </w:r>
      <w:r>
        <w:rPr>
          <w:rFonts w:ascii="Times New Roman" w:hAnsi="Times New Roman"/>
          <w:sz w:val="20"/>
          <w:szCs w:val="20"/>
          <w:lang w:val="en-GB"/>
        </w:rPr>
        <w:t xml:space="preserve">which means the basic sub-range numerologies for higher frequency sub-ranges are obtained by scaling </w:t>
      </w:r>
      <w:r>
        <w:rPr>
          <w:rFonts w:ascii="Times New Roman" w:hAnsi="Times New Roman"/>
          <w:sz w:val="20"/>
          <w:szCs w:val="20"/>
          <w:lang w:val="en-GB"/>
        </w:rPr>
        <w:lastRenderedPageBreak/>
        <w:t>the parameters of the lowest frequency sub-range. This method would also be beneficial for reducing the work load in standardization.</w:t>
      </w:r>
    </w:p>
    <w:p w:rsidR="00AA2B10" w:rsidRDefault="001D6F0C" w:rsidP="00A42530">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739C3">
        <w:rPr>
          <w:rFonts w:ascii="Times New Roman" w:hAnsi="Times New Roman"/>
          <w:sz w:val="20"/>
          <w:szCs w:val="20"/>
          <w:lang w:val="en-GB"/>
        </w:rPr>
        <w:t xml:space="preserve">If CP-OFDM </w:t>
      </w:r>
      <w:r w:rsidR="002443FD">
        <w:rPr>
          <w:rFonts w:ascii="Times New Roman" w:hAnsi="Times New Roman"/>
          <w:sz w:val="20"/>
          <w:szCs w:val="20"/>
          <w:lang w:val="en-GB"/>
        </w:rPr>
        <w:t>is</w:t>
      </w:r>
      <w:r w:rsidRPr="00F739C3">
        <w:rPr>
          <w:rFonts w:ascii="Times New Roman" w:hAnsi="Times New Roman"/>
          <w:sz w:val="20"/>
          <w:szCs w:val="20"/>
          <w:lang w:val="en-GB"/>
        </w:rPr>
        <w:t xml:space="preserve"> chosen as the waveform for the 5G new RAT, then it will be extremely important to support various CP lengths. In order to </w:t>
      </w:r>
      <w:r w:rsidR="00971991" w:rsidRPr="00F739C3">
        <w:rPr>
          <w:rFonts w:ascii="Times New Roman" w:hAnsi="Times New Roman"/>
          <w:sz w:val="20"/>
          <w:szCs w:val="20"/>
          <w:lang w:val="en-GB"/>
        </w:rPr>
        <w:t>meet required</w:t>
      </w:r>
      <w:r w:rsidRPr="00F739C3">
        <w:rPr>
          <w:rFonts w:ascii="Times New Roman" w:hAnsi="Times New Roman"/>
          <w:sz w:val="20"/>
          <w:szCs w:val="20"/>
          <w:lang w:val="en-GB"/>
        </w:rPr>
        <w:t xml:space="preserve"> </w:t>
      </w:r>
      <w:r w:rsidR="00971991" w:rsidRPr="00F739C3">
        <w:rPr>
          <w:rFonts w:ascii="Times New Roman" w:hAnsi="Times New Roman"/>
          <w:sz w:val="20"/>
          <w:szCs w:val="20"/>
          <w:lang w:val="en-GB"/>
        </w:rPr>
        <w:t xml:space="preserve">KPIs </w:t>
      </w:r>
      <w:r w:rsidRPr="00F739C3">
        <w:rPr>
          <w:rFonts w:ascii="Times New Roman" w:hAnsi="Times New Roman"/>
          <w:sz w:val="20"/>
          <w:szCs w:val="20"/>
          <w:lang w:val="en-GB"/>
        </w:rPr>
        <w:t xml:space="preserve">in a specific </w:t>
      </w:r>
      <w:r w:rsidR="00616276" w:rsidRPr="00F739C3">
        <w:rPr>
          <w:rFonts w:ascii="Times New Roman" w:hAnsi="Times New Roman"/>
          <w:sz w:val="20"/>
          <w:szCs w:val="20"/>
          <w:lang w:val="en-GB"/>
        </w:rPr>
        <w:t>deployment scenario</w:t>
      </w:r>
      <w:r w:rsidR="00971991" w:rsidRPr="00F739C3">
        <w:rPr>
          <w:rFonts w:ascii="Times New Roman" w:hAnsi="Times New Roman"/>
          <w:sz w:val="20"/>
          <w:szCs w:val="20"/>
          <w:lang w:val="en-GB"/>
        </w:rPr>
        <w:t xml:space="preserve"> (e.</w:t>
      </w:r>
      <w:r w:rsidR="00971991">
        <w:rPr>
          <w:rFonts w:ascii="Times New Roman" w:hAnsi="Times New Roman"/>
          <w:sz w:val="20"/>
          <w:szCs w:val="20"/>
          <w:lang w:val="en-GB"/>
        </w:rPr>
        <w:t>g. spectral efficiency, latency, energy efficiency, reliability, coverage, etc)</w:t>
      </w:r>
      <w:r w:rsidR="00616276">
        <w:rPr>
          <w:rFonts w:ascii="Times New Roman" w:hAnsi="Times New Roman"/>
          <w:sz w:val="20"/>
          <w:szCs w:val="20"/>
          <w:lang w:val="en-GB"/>
        </w:rPr>
        <w:t xml:space="preserve">, the </w:t>
      </w:r>
      <w:r w:rsidR="00AA2B10">
        <w:rPr>
          <w:rFonts w:ascii="Times New Roman" w:hAnsi="Times New Roman"/>
          <w:sz w:val="20"/>
          <w:szCs w:val="20"/>
          <w:lang w:val="en-GB"/>
        </w:rPr>
        <w:t>CP lengths</w:t>
      </w:r>
      <w:r w:rsidR="00616276">
        <w:rPr>
          <w:rFonts w:ascii="Times New Roman" w:hAnsi="Times New Roman"/>
          <w:sz w:val="20"/>
          <w:szCs w:val="20"/>
          <w:lang w:val="en-GB"/>
        </w:rPr>
        <w:t xml:space="preserve"> need to be adjusted</w:t>
      </w:r>
      <w:r w:rsidR="00AA2B10">
        <w:rPr>
          <w:rFonts w:ascii="Times New Roman" w:hAnsi="Times New Roman"/>
          <w:sz w:val="20"/>
          <w:szCs w:val="20"/>
          <w:lang w:val="en-GB"/>
        </w:rPr>
        <w:t>. The exact number</w:t>
      </w:r>
      <w:r w:rsidR="00616276">
        <w:rPr>
          <w:rFonts w:ascii="Times New Roman" w:hAnsi="Times New Roman"/>
          <w:sz w:val="20"/>
          <w:szCs w:val="20"/>
          <w:lang w:val="en-GB"/>
        </w:rPr>
        <w:t>s</w:t>
      </w:r>
      <w:r w:rsidR="00AA2B10">
        <w:rPr>
          <w:rFonts w:ascii="Times New Roman" w:hAnsi="Times New Roman"/>
          <w:sz w:val="20"/>
          <w:szCs w:val="20"/>
          <w:lang w:val="en-GB"/>
        </w:rPr>
        <w:t xml:space="preserve"> are for further study, but the general numerology should allow </w:t>
      </w:r>
      <w:r w:rsidR="00E16D62">
        <w:rPr>
          <w:rFonts w:ascii="Times New Roman" w:hAnsi="Times New Roman"/>
          <w:sz w:val="20"/>
          <w:szCs w:val="20"/>
          <w:lang w:val="en-GB"/>
        </w:rPr>
        <w:t>certain</w:t>
      </w:r>
      <w:r w:rsidR="00AA2B10">
        <w:rPr>
          <w:rFonts w:ascii="Times New Roman" w:hAnsi="Times New Roman"/>
          <w:sz w:val="20"/>
          <w:szCs w:val="20"/>
          <w:lang w:val="en-GB"/>
        </w:rPr>
        <w:t xml:space="preserve"> flexibility for the CP length.</w:t>
      </w:r>
    </w:p>
    <w:p w:rsidR="00C424D7" w:rsidRDefault="007E7078" w:rsidP="00A42530">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In general, </w:t>
      </w:r>
      <w:r w:rsidR="00C424D7">
        <w:rPr>
          <w:rFonts w:ascii="Times New Roman" w:hAnsi="Times New Roman"/>
          <w:sz w:val="20"/>
          <w:szCs w:val="20"/>
          <w:lang w:val="en-GB"/>
        </w:rPr>
        <w:t xml:space="preserve">at </w:t>
      </w:r>
      <w:r>
        <w:rPr>
          <w:rFonts w:ascii="Times New Roman" w:hAnsi="Times New Roman" w:hint="eastAsia"/>
          <w:sz w:val="20"/>
          <w:szCs w:val="20"/>
          <w:lang w:val="en-GB"/>
        </w:rPr>
        <w:t xml:space="preserve">higher carrier </w:t>
      </w:r>
      <w:r>
        <w:rPr>
          <w:rFonts w:ascii="Times New Roman" w:hAnsi="Times New Roman"/>
          <w:sz w:val="20"/>
          <w:szCs w:val="20"/>
          <w:lang w:val="en-GB"/>
        </w:rPr>
        <w:t>frequenc</w:t>
      </w:r>
      <w:r w:rsidR="00C424D7">
        <w:rPr>
          <w:rFonts w:ascii="Times New Roman" w:hAnsi="Times New Roman"/>
          <w:sz w:val="20"/>
          <w:szCs w:val="20"/>
          <w:lang w:val="en-GB"/>
        </w:rPr>
        <w:t>ies</w:t>
      </w:r>
      <w:r>
        <w:rPr>
          <w:rFonts w:ascii="Times New Roman" w:hAnsi="Times New Roman" w:hint="eastAsia"/>
          <w:sz w:val="20"/>
          <w:szCs w:val="20"/>
          <w:lang w:val="en-GB"/>
        </w:rPr>
        <w:t xml:space="preserve"> </w:t>
      </w:r>
      <w:r w:rsidR="00C424D7">
        <w:rPr>
          <w:rFonts w:ascii="Times New Roman" w:hAnsi="Times New Roman"/>
          <w:sz w:val="20"/>
          <w:szCs w:val="20"/>
          <w:lang w:val="en-GB"/>
        </w:rPr>
        <w:t xml:space="preserve">a </w:t>
      </w:r>
      <w:r>
        <w:rPr>
          <w:rFonts w:ascii="Times New Roman" w:hAnsi="Times New Roman" w:hint="eastAsia"/>
          <w:sz w:val="20"/>
          <w:szCs w:val="20"/>
          <w:lang w:val="en-GB"/>
        </w:rPr>
        <w:t xml:space="preserve">larger sub-carrier spacing (SCS) </w:t>
      </w:r>
      <w:r w:rsidR="00C424D7">
        <w:rPr>
          <w:rFonts w:ascii="Times New Roman" w:hAnsi="Times New Roman"/>
          <w:sz w:val="20"/>
          <w:szCs w:val="20"/>
          <w:lang w:val="en-GB"/>
        </w:rPr>
        <w:t xml:space="preserve">is needed </w:t>
      </w:r>
      <w:r>
        <w:rPr>
          <w:rFonts w:ascii="Times New Roman" w:hAnsi="Times New Roman" w:hint="eastAsia"/>
          <w:sz w:val="20"/>
          <w:szCs w:val="20"/>
          <w:lang w:val="en-GB"/>
        </w:rPr>
        <w:t>in order to overcome</w:t>
      </w:r>
      <w:r w:rsidR="006D20E1">
        <w:rPr>
          <w:rFonts w:ascii="Times New Roman" w:hAnsi="Times New Roman" w:hint="eastAsia"/>
          <w:sz w:val="20"/>
          <w:szCs w:val="20"/>
          <w:lang w:val="en-GB"/>
        </w:rPr>
        <w:t xml:space="preserve"> the impact of severe</w:t>
      </w:r>
      <w:r>
        <w:rPr>
          <w:rFonts w:ascii="Times New Roman" w:hAnsi="Times New Roman" w:hint="eastAsia"/>
          <w:sz w:val="20"/>
          <w:szCs w:val="20"/>
          <w:lang w:val="en-GB"/>
        </w:rPr>
        <w:t xml:space="preserve"> phase noise and </w:t>
      </w:r>
      <w:r w:rsidR="00C424D7">
        <w:rPr>
          <w:rFonts w:ascii="Times New Roman" w:hAnsi="Times New Roman"/>
          <w:sz w:val="20"/>
          <w:szCs w:val="20"/>
          <w:lang w:val="en-GB"/>
        </w:rPr>
        <w:t xml:space="preserve">the </w:t>
      </w:r>
      <w:r w:rsidR="005742A9">
        <w:rPr>
          <w:rFonts w:ascii="Times New Roman" w:hAnsi="Times New Roman" w:hint="eastAsia"/>
          <w:sz w:val="20"/>
          <w:szCs w:val="20"/>
          <w:lang w:val="en-GB"/>
        </w:rPr>
        <w:t>D</w:t>
      </w:r>
      <w:r>
        <w:rPr>
          <w:rFonts w:ascii="Times New Roman" w:hAnsi="Times New Roman"/>
          <w:sz w:val="20"/>
          <w:szCs w:val="20"/>
          <w:lang w:val="en-GB"/>
        </w:rPr>
        <w:t>oppler</w:t>
      </w:r>
      <w:r>
        <w:rPr>
          <w:rFonts w:ascii="Times New Roman" w:hAnsi="Times New Roman" w:hint="eastAsia"/>
          <w:sz w:val="20"/>
          <w:szCs w:val="20"/>
          <w:lang w:val="en-GB"/>
        </w:rPr>
        <w:t xml:space="preserve"> frequency offset. </w:t>
      </w:r>
      <w:r w:rsidR="00C424D7">
        <w:rPr>
          <w:rFonts w:ascii="Times New Roman" w:hAnsi="Times New Roman"/>
          <w:sz w:val="20"/>
          <w:szCs w:val="20"/>
          <w:lang w:val="en-GB"/>
        </w:rPr>
        <w:t>D</w:t>
      </w:r>
      <w:r w:rsidR="00602723">
        <w:rPr>
          <w:rFonts w:ascii="Times New Roman" w:hAnsi="Times New Roman" w:hint="eastAsia"/>
          <w:sz w:val="20"/>
          <w:szCs w:val="20"/>
          <w:lang w:val="en-GB"/>
        </w:rPr>
        <w:t xml:space="preserve">ue to the larger SCS, </w:t>
      </w:r>
      <w:r w:rsidR="00C424D7">
        <w:rPr>
          <w:rFonts w:ascii="Times New Roman" w:hAnsi="Times New Roman"/>
          <w:sz w:val="20"/>
          <w:szCs w:val="20"/>
          <w:lang w:val="en-GB"/>
        </w:rPr>
        <w:t xml:space="preserve">the </w:t>
      </w:r>
      <w:r w:rsidR="00A74863">
        <w:rPr>
          <w:rFonts w:ascii="Times New Roman" w:hAnsi="Times New Roman" w:hint="eastAsia"/>
          <w:sz w:val="20"/>
          <w:szCs w:val="20"/>
          <w:lang w:val="en-GB"/>
        </w:rPr>
        <w:t>symbol</w:t>
      </w:r>
      <w:r w:rsidR="00C424D7">
        <w:rPr>
          <w:rFonts w:ascii="Times New Roman" w:hAnsi="Times New Roman"/>
          <w:sz w:val="20"/>
          <w:szCs w:val="20"/>
          <w:lang w:val="en-GB"/>
        </w:rPr>
        <w:t xml:space="preserve"> length </w:t>
      </w:r>
      <w:r w:rsidR="002443FD">
        <w:rPr>
          <w:rFonts w:ascii="Times New Roman" w:hAnsi="Times New Roman"/>
          <w:sz w:val="20"/>
          <w:szCs w:val="20"/>
          <w:lang w:val="en-GB"/>
        </w:rPr>
        <w:t xml:space="preserve">is </w:t>
      </w:r>
      <w:r w:rsidR="00C424D7">
        <w:rPr>
          <w:rFonts w:ascii="Times New Roman" w:hAnsi="Times New Roman"/>
          <w:sz w:val="20"/>
          <w:szCs w:val="20"/>
          <w:lang w:val="en-GB"/>
        </w:rPr>
        <w:t>reduce</w:t>
      </w:r>
      <w:r w:rsidR="002443FD">
        <w:rPr>
          <w:rFonts w:ascii="Times New Roman" w:hAnsi="Times New Roman"/>
          <w:sz w:val="20"/>
          <w:szCs w:val="20"/>
          <w:lang w:val="en-GB"/>
        </w:rPr>
        <w:t>d</w:t>
      </w:r>
      <w:r w:rsidR="00C424D7">
        <w:rPr>
          <w:rFonts w:ascii="Times New Roman" w:hAnsi="Times New Roman"/>
          <w:sz w:val="20"/>
          <w:szCs w:val="20"/>
          <w:lang w:val="en-GB"/>
        </w:rPr>
        <w:t>. If the CP overhead should be kept constant, th</w:t>
      </w:r>
      <w:r w:rsidR="00E16D62">
        <w:rPr>
          <w:rFonts w:ascii="Times New Roman" w:hAnsi="Times New Roman"/>
          <w:sz w:val="20"/>
          <w:szCs w:val="20"/>
          <w:lang w:val="en-GB"/>
        </w:rPr>
        <w:t>e</w:t>
      </w:r>
      <w:r w:rsidR="00C424D7">
        <w:rPr>
          <w:rFonts w:ascii="Times New Roman" w:hAnsi="Times New Roman"/>
          <w:sz w:val="20"/>
          <w:szCs w:val="20"/>
          <w:lang w:val="en-GB"/>
        </w:rPr>
        <w:t>n this would also result in a shorter cyclic-prefix. At high frequencies, on the other hand, a shorter CP might not have an impact on the performance, since the delay spread of the channel also will be shorter. The relationship between CP length and spectral efficiency should be studied for the different SCSs in different deployment scenarios</w:t>
      </w:r>
      <w:r w:rsidR="002443FD">
        <w:rPr>
          <w:rFonts w:ascii="Times New Roman" w:hAnsi="Times New Roman"/>
          <w:sz w:val="20"/>
          <w:szCs w:val="20"/>
          <w:lang w:val="en-GB"/>
        </w:rPr>
        <w:t>.</w:t>
      </w:r>
      <w:r w:rsidR="00C424D7">
        <w:rPr>
          <w:rFonts w:ascii="Times New Roman" w:hAnsi="Times New Roman"/>
          <w:sz w:val="20"/>
          <w:szCs w:val="20"/>
          <w:lang w:val="en-GB"/>
        </w:rPr>
        <w:t xml:space="preserve"> </w:t>
      </w:r>
    </w:p>
    <w:p w:rsidR="00B46BC8" w:rsidRDefault="00C90F62" w:rsidP="00196CAF">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sz w:val="20"/>
          <w:szCs w:val="20"/>
          <w:lang w:val="en-GB"/>
        </w:rPr>
        <w:t>A</w:t>
      </w:r>
      <w:r>
        <w:rPr>
          <w:rFonts w:ascii="Times New Roman" w:hAnsi="Times New Roman" w:hint="eastAsia"/>
          <w:sz w:val="20"/>
          <w:szCs w:val="20"/>
          <w:lang w:val="en-GB"/>
        </w:rPr>
        <w:t xml:space="preserve">lthough </w:t>
      </w:r>
      <w:r w:rsidR="00C50102">
        <w:rPr>
          <w:rFonts w:ascii="Times New Roman" w:hAnsi="Times New Roman"/>
          <w:sz w:val="20"/>
          <w:szCs w:val="20"/>
          <w:lang w:val="en-GB"/>
        </w:rPr>
        <w:t>a</w:t>
      </w:r>
      <w:r w:rsidR="00C50102">
        <w:rPr>
          <w:rFonts w:ascii="Times New Roman" w:hAnsi="Times New Roman" w:hint="eastAsia"/>
          <w:sz w:val="20"/>
          <w:szCs w:val="20"/>
          <w:lang w:val="en-GB"/>
        </w:rPr>
        <w:t xml:space="preserve"> </w:t>
      </w:r>
      <w:r>
        <w:rPr>
          <w:rFonts w:ascii="Times New Roman" w:hAnsi="Times New Roman" w:hint="eastAsia"/>
          <w:sz w:val="20"/>
          <w:szCs w:val="20"/>
          <w:lang w:val="en-GB"/>
        </w:rPr>
        <w:t>l</w:t>
      </w:r>
      <w:r w:rsidR="00413E36">
        <w:rPr>
          <w:rFonts w:ascii="Times New Roman" w:hAnsi="Times New Roman" w:hint="eastAsia"/>
          <w:sz w:val="20"/>
          <w:szCs w:val="20"/>
          <w:lang w:val="en-GB"/>
        </w:rPr>
        <w:t>arger s</w:t>
      </w:r>
      <w:r w:rsidR="005742A9">
        <w:rPr>
          <w:rFonts w:ascii="Times New Roman" w:hAnsi="Times New Roman" w:hint="eastAsia"/>
          <w:sz w:val="20"/>
          <w:szCs w:val="20"/>
          <w:lang w:val="en-GB"/>
        </w:rPr>
        <w:t xml:space="preserve">ystem </w:t>
      </w:r>
      <w:r w:rsidR="005742A9">
        <w:rPr>
          <w:rFonts w:ascii="Times New Roman" w:hAnsi="Times New Roman"/>
          <w:sz w:val="20"/>
          <w:szCs w:val="20"/>
          <w:lang w:val="en-GB"/>
        </w:rPr>
        <w:t>bandwidth</w:t>
      </w:r>
      <w:r w:rsidR="00413E36">
        <w:rPr>
          <w:rFonts w:ascii="Times New Roman" w:hAnsi="Times New Roman" w:hint="eastAsia"/>
          <w:sz w:val="20"/>
          <w:szCs w:val="20"/>
          <w:lang w:val="en-GB"/>
        </w:rPr>
        <w:t xml:space="preserve"> and </w:t>
      </w:r>
      <w:r w:rsidR="00C50102">
        <w:rPr>
          <w:rFonts w:ascii="Times New Roman" w:hAnsi="Times New Roman"/>
          <w:sz w:val="20"/>
          <w:szCs w:val="20"/>
          <w:lang w:val="en-GB"/>
        </w:rPr>
        <w:t xml:space="preserve">a </w:t>
      </w:r>
      <w:r w:rsidR="00413E36">
        <w:rPr>
          <w:rFonts w:ascii="Times New Roman" w:hAnsi="Times New Roman" w:hint="eastAsia"/>
          <w:sz w:val="20"/>
          <w:szCs w:val="20"/>
          <w:lang w:val="en-GB"/>
        </w:rPr>
        <w:t>higher sampling rate</w:t>
      </w:r>
      <w:r w:rsidR="005742A9">
        <w:rPr>
          <w:rFonts w:ascii="Times New Roman" w:hAnsi="Times New Roman" w:hint="eastAsia"/>
          <w:sz w:val="20"/>
          <w:szCs w:val="20"/>
          <w:lang w:val="en-GB"/>
        </w:rPr>
        <w:t xml:space="preserve"> </w:t>
      </w:r>
      <w:r w:rsidR="00413E36">
        <w:rPr>
          <w:rFonts w:ascii="Times New Roman" w:hAnsi="Times New Roman" w:hint="eastAsia"/>
          <w:sz w:val="20"/>
          <w:szCs w:val="20"/>
          <w:lang w:val="en-GB"/>
        </w:rPr>
        <w:t>will</w:t>
      </w:r>
      <w:r w:rsidR="005742A9">
        <w:rPr>
          <w:rFonts w:ascii="Times New Roman" w:hAnsi="Times New Roman" w:hint="eastAsia"/>
          <w:sz w:val="20"/>
          <w:szCs w:val="20"/>
          <w:lang w:val="en-GB"/>
        </w:rPr>
        <w:t xml:space="preserve"> </w:t>
      </w:r>
      <w:r w:rsidR="00413E36">
        <w:rPr>
          <w:rFonts w:ascii="Times New Roman" w:hAnsi="Times New Roman" w:hint="eastAsia"/>
          <w:sz w:val="20"/>
          <w:szCs w:val="20"/>
          <w:lang w:val="en-GB"/>
        </w:rPr>
        <w:t>be expected for higher frequenc</w:t>
      </w:r>
      <w:r w:rsidR="00C50102">
        <w:rPr>
          <w:rFonts w:ascii="Times New Roman" w:hAnsi="Times New Roman"/>
          <w:sz w:val="20"/>
          <w:szCs w:val="20"/>
          <w:lang w:val="en-GB"/>
        </w:rPr>
        <w:t>ies</w:t>
      </w:r>
      <w:r w:rsidR="00413E36">
        <w:rPr>
          <w:rFonts w:ascii="Times New Roman" w:hAnsi="Times New Roman" w:hint="eastAsia"/>
          <w:sz w:val="20"/>
          <w:szCs w:val="20"/>
          <w:lang w:val="en-GB"/>
        </w:rPr>
        <w:t xml:space="preserve"> thanks to more available contin</w:t>
      </w:r>
      <w:r w:rsidR="00D37109">
        <w:rPr>
          <w:rFonts w:ascii="Times New Roman" w:hAnsi="Times New Roman" w:hint="eastAsia"/>
          <w:sz w:val="20"/>
          <w:szCs w:val="20"/>
          <w:lang w:val="en-GB"/>
        </w:rPr>
        <w:t xml:space="preserve">uous spectrum, the </w:t>
      </w:r>
      <w:r w:rsidR="00BA4E29">
        <w:rPr>
          <w:rFonts w:ascii="Times New Roman" w:hAnsi="Times New Roman"/>
          <w:sz w:val="20"/>
          <w:szCs w:val="20"/>
          <w:lang w:val="en-GB"/>
        </w:rPr>
        <w:t xml:space="preserve">sampling rate </w:t>
      </w:r>
      <w:r w:rsidR="00D37109">
        <w:rPr>
          <w:rFonts w:ascii="Times New Roman" w:hAnsi="Times New Roman" w:hint="eastAsia"/>
          <w:sz w:val="20"/>
          <w:szCs w:val="20"/>
          <w:lang w:val="en-GB"/>
        </w:rPr>
        <w:t>scal</w:t>
      </w:r>
      <w:r w:rsidR="00C50102">
        <w:rPr>
          <w:rFonts w:ascii="Times New Roman" w:hAnsi="Times New Roman"/>
          <w:sz w:val="20"/>
          <w:szCs w:val="20"/>
          <w:lang w:val="en-GB"/>
        </w:rPr>
        <w:t>ing</w:t>
      </w:r>
      <w:r w:rsidR="00D37109">
        <w:rPr>
          <w:rFonts w:ascii="Times New Roman" w:hAnsi="Times New Roman" w:hint="eastAsia"/>
          <w:sz w:val="20"/>
          <w:szCs w:val="20"/>
          <w:lang w:val="en-GB"/>
        </w:rPr>
        <w:t xml:space="preserve"> </w:t>
      </w:r>
      <w:r w:rsidR="00D37109">
        <w:rPr>
          <w:rFonts w:ascii="Times New Roman" w:hAnsi="Times New Roman"/>
          <w:sz w:val="20"/>
          <w:szCs w:val="20"/>
          <w:lang w:val="en-GB"/>
        </w:rPr>
        <w:t>factor</w:t>
      </w:r>
      <w:r w:rsidR="00D37109">
        <w:rPr>
          <w:rFonts w:ascii="Times New Roman" w:hAnsi="Times New Roman" w:hint="eastAsia"/>
          <w:sz w:val="20"/>
          <w:szCs w:val="20"/>
          <w:lang w:val="en-GB"/>
        </w:rPr>
        <w:t xml:space="preserve"> </w:t>
      </w:r>
      <w:r w:rsidR="00327625">
        <w:rPr>
          <w:rFonts w:ascii="Times New Roman" w:hAnsi="Times New Roman" w:hint="eastAsia"/>
          <w:sz w:val="20"/>
          <w:szCs w:val="20"/>
          <w:lang w:val="en-GB"/>
        </w:rPr>
        <w:t xml:space="preserve">may not be </w:t>
      </w:r>
      <w:r w:rsidR="00BA4E29">
        <w:rPr>
          <w:rFonts w:ascii="Times New Roman" w:hAnsi="Times New Roman"/>
          <w:sz w:val="20"/>
          <w:szCs w:val="20"/>
          <w:lang w:val="en-GB"/>
        </w:rPr>
        <w:t>t</w:t>
      </w:r>
      <w:r w:rsidR="00C50102">
        <w:rPr>
          <w:rFonts w:ascii="Times New Roman" w:hAnsi="Times New Roman"/>
          <w:sz w:val="20"/>
          <w:szCs w:val="20"/>
          <w:lang w:val="en-GB"/>
        </w:rPr>
        <w:t xml:space="preserve">he same as </w:t>
      </w:r>
      <w:r w:rsidR="00BA4E29">
        <w:rPr>
          <w:rFonts w:ascii="Times New Roman" w:hAnsi="Times New Roman"/>
          <w:sz w:val="20"/>
          <w:szCs w:val="20"/>
          <w:lang w:val="en-GB"/>
        </w:rPr>
        <w:t>the</w:t>
      </w:r>
      <w:r w:rsidR="00C50102">
        <w:rPr>
          <w:rFonts w:ascii="Times New Roman" w:hAnsi="Times New Roman"/>
          <w:sz w:val="20"/>
          <w:szCs w:val="20"/>
          <w:lang w:val="en-GB"/>
        </w:rPr>
        <w:t xml:space="preserve"> </w:t>
      </w:r>
      <w:r w:rsidR="00327625">
        <w:rPr>
          <w:rFonts w:ascii="Times New Roman" w:hAnsi="Times New Roman"/>
          <w:sz w:val="20"/>
          <w:szCs w:val="20"/>
          <w:lang w:val="en-GB"/>
        </w:rPr>
        <w:t>SCS</w:t>
      </w:r>
      <w:r w:rsidR="00BA4E29">
        <w:rPr>
          <w:rFonts w:ascii="Times New Roman" w:hAnsi="Times New Roman"/>
          <w:sz w:val="20"/>
          <w:szCs w:val="20"/>
          <w:lang w:val="en-GB"/>
        </w:rPr>
        <w:t xml:space="preserve"> scaling factor</w:t>
      </w:r>
      <w:r w:rsidR="00327625">
        <w:rPr>
          <w:rFonts w:ascii="Times New Roman" w:hAnsi="Times New Roman" w:hint="eastAsia"/>
          <w:sz w:val="20"/>
          <w:szCs w:val="20"/>
          <w:lang w:val="en-GB"/>
        </w:rPr>
        <w:t xml:space="preserve">. </w:t>
      </w:r>
      <w:r w:rsidR="00C50102">
        <w:rPr>
          <w:rFonts w:ascii="Times New Roman" w:hAnsi="Times New Roman"/>
          <w:sz w:val="20"/>
          <w:szCs w:val="20"/>
          <w:lang w:val="en-GB"/>
        </w:rPr>
        <w:t xml:space="preserve">The up-scaled </w:t>
      </w:r>
      <w:r w:rsidR="00327625">
        <w:rPr>
          <w:rFonts w:ascii="Times New Roman" w:hAnsi="Times New Roman" w:hint="eastAsia"/>
          <w:sz w:val="20"/>
          <w:szCs w:val="20"/>
          <w:lang w:val="en-GB"/>
        </w:rPr>
        <w:t xml:space="preserve">sampling rate </w:t>
      </w:r>
      <w:r w:rsidR="00C50102">
        <w:rPr>
          <w:rFonts w:ascii="Times New Roman" w:hAnsi="Times New Roman"/>
          <w:sz w:val="20"/>
          <w:szCs w:val="20"/>
          <w:lang w:val="en-GB"/>
        </w:rPr>
        <w:t>at a higher frequency sub-</w:t>
      </w:r>
      <w:r w:rsidR="00F615FC">
        <w:rPr>
          <w:rFonts w:ascii="Times New Roman" w:hAnsi="Times New Roman"/>
          <w:sz w:val="20"/>
          <w:szCs w:val="20"/>
          <w:lang w:val="en-GB"/>
        </w:rPr>
        <w:t>range</w:t>
      </w:r>
      <w:r w:rsidR="00C50102">
        <w:rPr>
          <w:rFonts w:ascii="Times New Roman" w:hAnsi="Times New Roman"/>
          <w:sz w:val="20"/>
          <w:szCs w:val="20"/>
          <w:lang w:val="en-GB"/>
        </w:rPr>
        <w:t xml:space="preserve"> can be expressed as</w:t>
      </w:r>
      <w:r w:rsidR="00484837" w:rsidRPr="00B76E04">
        <w:rPr>
          <w:position w:val="-12"/>
        </w:rPr>
        <w:object w:dxaOrig="10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pt;height:19pt" o:ole="">
            <v:imagedata r:id="rId9" o:title=""/>
          </v:shape>
          <o:OLEObject Type="Embed" ProgID="Equation.DSMT4" ShapeID="_x0000_i1025" DrawAspect="Content" ObjectID="_1521055932" r:id="rId10"/>
        </w:object>
      </w:r>
      <w:r w:rsidR="00484837" w:rsidRPr="00484837">
        <w:rPr>
          <w:rFonts w:ascii="Times New Roman" w:hAnsi="Times New Roman" w:hint="eastAsia"/>
          <w:sz w:val="20"/>
          <w:szCs w:val="20"/>
          <w:lang w:val="en-GB"/>
        </w:rPr>
        <w:t xml:space="preserve">, where </w:t>
      </w:r>
      <w:r w:rsidR="00484837" w:rsidRPr="00B76E04">
        <w:rPr>
          <w:position w:val="-12"/>
        </w:rPr>
        <w:object w:dxaOrig="300" w:dyaOrig="380">
          <v:shape id="_x0000_i1026" type="#_x0000_t75" style="width:15pt;height:19pt" o:ole="">
            <v:imagedata r:id="rId11" o:title=""/>
          </v:shape>
          <o:OLEObject Type="Embed" ProgID="Equation.DSMT4" ShapeID="_x0000_i1026" DrawAspect="Content" ObjectID="_1521055933" r:id="rId12"/>
        </w:object>
      </w:r>
      <w:r w:rsidR="00484837" w:rsidRPr="00484837">
        <w:rPr>
          <w:rFonts w:ascii="Times New Roman" w:hAnsi="Times New Roman" w:hint="eastAsia"/>
          <w:sz w:val="20"/>
          <w:szCs w:val="20"/>
          <w:lang w:val="en-GB"/>
        </w:rPr>
        <w:t xml:space="preserve">and </w:t>
      </w:r>
      <w:r w:rsidR="00484837" w:rsidRPr="00B76E04">
        <w:rPr>
          <w:position w:val="-12"/>
        </w:rPr>
        <w:object w:dxaOrig="300" w:dyaOrig="360">
          <v:shape id="_x0000_i1027" type="#_x0000_t75" style="width:15pt;height:18.5pt" o:ole="">
            <v:imagedata r:id="rId13" o:title=""/>
          </v:shape>
          <o:OLEObject Type="Embed" ProgID="Equation.DSMT4" ShapeID="_x0000_i1027" DrawAspect="Content" ObjectID="_1521055934" r:id="rId14"/>
        </w:object>
      </w:r>
      <w:r w:rsidR="00484837" w:rsidRPr="00484837">
        <w:rPr>
          <w:rFonts w:ascii="Times New Roman" w:hAnsi="Times New Roman" w:hint="eastAsia"/>
          <w:sz w:val="20"/>
          <w:szCs w:val="20"/>
          <w:lang w:val="en-GB"/>
        </w:rPr>
        <w:t xml:space="preserve">are the sampling rate and corresponding </w:t>
      </w:r>
      <w:r w:rsidR="002443FD">
        <w:rPr>
          <w:rFonts w:ascii="Times New Roman" w:hAnsi="Times New Roman"/>
          <w:sz w:val="20"/>
          <w:szCs w:val="20"/>
          <w:lang w:val="en-GB"/>
        </w:rPr>
        <w:t xml:space="preserve">sampling rate </w:t>
      </w:r>
      <w:r w:rsidR="00484837" w:rsidRPr="00484837">
        <w:rPr>
          <w:rFonts w:ascii="Times New Roman" w:hAnsi="Times New Roman" w:hint="eastAsia"/>
          <w:sz w:val="20"/>
          <w:szCs w:val="20"/>
          <w:lang w:val="en-GB"/>
        </w:rPr>
        <w:t>scal</w:t>
      </w:r>
      <w:r w:rsidR="00BA4E29">
        <w:rPr>
          <w:rFonts w:ascii="Times New Roman" w:hAnsi="Times New Roman"/>
          <w:sz w:val="20"/>
          <w:szCs w:val="20"/>
          <w:lang w:val="en-GB"/>
        </w:rPr>
        <w:t>ing</w:t>
      </w:r>
      <w:r w:rsidR="00484837" w:rsidRPr="00484837">
        <w:rPr>
          <w:rFonts w:ascii="Times New Roman" w:hAnsi="Times New Roman" w:hint="eastAsia"/>
          <w:sz w:val="20"/>
          <w:szCs w:val="20"/>
          <w:lang w:val="en-GB"/>
        </w:rPr>
        <w:t xml:space="preserve"> </w:t>
      </w:r>
      <w:r w:rsidR="00484837" w:rsidRPr="00484837">
        <w:rPr>
          <w:rFonts w:ascii="Times New Roman" w:hAnsi="Times New Roman"/>
          <w:sz w:val="20"/>
          <w:szCs w:val="20"/>
          <w:lang w:val="en-GB"/>
        </w:rPr>
        <w:t>factor</w:t>
      </w:r>
      <w:r w:rsidR="00484837" w:rsidRPr="00484837">
        <w:rPr>
          <w:rFonts w:ascii="Times New Roman" w:hAnsi="Times New Roman" w:hint="eastAsia"/>
          <w:sz w:val="20"/>
          <w:szCs w:val="20"/>
          <w:lang w:val="en-GB"/>
        </w:rPr>
        <w:t xml:space="preserve"> for frequency sub-</w:t>
      </w:r>
      <w:r w:rsidR="00484837" w:rsidRPr="00484837">
        <w:rPr>
          <w:rFonts w:ascii="Times New Roman" w:hAnsi="Times New Roman"/>
          <w:sz w:val="20"/>
          <w:szCs w:val="20"/>
          <w:lang w:val="en-GB"/>
        </w:rPr>
        <w:t>range</w:t>
      </w:r>
      <w:r w:rsidR="00484837" w:rsidRPr="00B76E04">
        <w:rPr>
          <w:position w:val="-6"/>
        </w:rPr>
        <w:object w:dxaOrig="139" w:dyaOrig="260">
          <v:shape id="_x0000_i1028" type="#_x0000_t75" style="width:7pt;height:13pt" o:ole="">
            <v:imagedata r:id="rId15" o:title=""/>
          </v:shape>
          <o:OLEObject Type="Embed" ProgID="Equation.DSMT4" ShapeID="_x0000_i1028" DrawAspect="Content" ObjectID="_1521055935" r:id="rId16"/>
        </w:object>
      </w:r>
      <w:r w:rsidR="00484837">
        <w:rPr>
          <w:rFonts w:hint="eastAsia"/>
        </w:rPr>
        <w:t xml:space="preserve">. </w:t>
      </w:r>
      <w:r w:rsidR="002443FD">
        <w:rPr>
          <w:rFonts w:ascii="Times New Roman" w:hAnsi="Times New Roman"/>
          <w:sz w:val="20"/>
          <w:szCs w:val="20"/>
        </w:rPr>
        <w:t>Given</w:t>
      </w:r>
      <w:r w:rsidR="00484837">
        <w:rPr>
          <w:rFonts w:ascii="Times New Roman" w:hAnsi="Times New Roman" w:hint="eastAsia"/>
          <w:sz w:val="20"/>
          <w:szCs w:val="20"/>
          <w:lang w:val="en-GB"/>
        </w:rPr>
        <w:t xml:space="preserve"> the </w:t>
      </w:r>
      <w:r w:rsidR="00484837">
        <w:rPr>
          <w:rFonts w:ascii="Times New Roman" w:hAnsi="Times New Roman"/>
          <w:sz w:val="20"/>
          <w:szCs w:val="20"/>
          <w:lang w:val="en-GB"/>
        </w:rPr>
        <w:t>sampling</w:t>
      </w:r>
      <w:r w:rsidR="00484837">
        <w:rPr>
          <w:rFonts w:ascii="Times New Roman" w:hAnsi="Times New Roman" w:hint="eastAsia"/>
          <w:sz w:val="20"/>
          <w:szCs w:val="20"/>
          <w:lang w:val="en-GB"/>
        </w:rPr>
        <w:t xml:space="preserve"> rate</w:t>
      </w:r>
      <w:r w:rsidR="002443FD">
        <w:rPr>
          <w:rFonts w:ascii="Times New Roman" w:hAnsi="Times New Roman"/>
          <w:sz w:val="20"/>
          <w:szCs w:val="20"/>
          <w:lang w:val="en-GB"/>
        </w:rPr>
        <w:t xml:space="preserve"> scaling factor</w:t>
      </w:r>
      <w:r w:rsidR="00484837">
        <w:rPr>
          <w:rFonts w:ascii="Times New Roman" w:hAnsi="Times New Roman" w:hint="eastAsia"/>
          <w:sz w:val="20"/>
          <w:szCs w:val="20"/>
          <w:lang w:val="en-GB"/>
        </w:rPr>
        <w:t xml:space="preserve"> and </w:t>
      </w:r>
      <w:r w:rsidR="006C1822">
        <w:rPr>
          <w:rFonts w:ascii="Times New Roman" w:hAnsi="Times New Roman"/>
          <w:sz w:val="20"/>
          <w:szCs w:val="20"/>
          <w:lang w:val="en-GB"/>
        </w:rPr>
        <w:t xml:space="preserve">the </w:t>
      </w:r>
      <w:r w:rsidR="00484837">
        <w:rPr>
          <w:rFonts w:ascii="Times New Roman" w:hAnsi="Times New Roman" w:hint="eastAsia"/>
          <w:sz w:val="20"/>
          <w:szCs w:val="20"/>
          <w:lang w:val="en-GB"/>
        </w:rPr>
        <w:t>SCS</w:t>
      </w:r>
      <w:r w:rsidR="002443FD">
        <w:rPr>
          <w:rFonts w:ascii="Times New Roman" w:hAnsi="Times New Roman"/>
          <w:sz w:val="20"/>
          <w:szCs w:val="20"/>
          <w:lang w:val="en-GB"/>
        </w:rPr>
        <w:t xml:space="preserve"> scaling factor</w:t>
      </w:r>
      <w:r w:rsidR="00245C4B" w:rsidRPr="00B76E04">
        <w:rPr>
          <w:position w:val="-12"/>
        </w:rPr>
        <w:object w:dxaOrig="340" w:dyaOrig="360">
          <v:shape id="_x0000_i1029" type="#_x0000_t75" style="width:17pt;height:18.5pt" o:ole="">
            <v:imagedata r:id="rId17" o:title=""/>
          </v:shape>
          <o:OLEObject Type="Embed" ProgID="Equation.DSMT4" ShapeID="_x0000_i1029" DrawAspect="Content" ObjectID="_1521055936" r:id="rId18"/>
        </w:object>
      </w:r>
      <w:r w:rsidR="00484837">
        <w:rPr>
          <w:rFonts w:ascii="Times New Roman" w:hAnsi="Times New Roman" w:hint="eastAsia"/>
          <w:sz w:val="20"/>
          <w:szCs w:val="20"/>
          <w:lang w:val="en-GB"/>
        </w:rPr>
        <w:t>, the FFT size will be</w:t>
      </w:r>
      <w:r w:rsidR="006A1C96">
        <w:rPr>
          <w:rFonts w:ascii="Times New Roman" w:hAnsi="Times New Roman" w:hint="eastAsia"/>
          <w:sz w:val="20"/>
          <w:szCs w:val="20"/>
          <w:lang w:val="en-GB"/>
        </w:rPr>
        <w:t xml:space="preserve"> </w:t>
      </w:r>
      <w:r w:rsidR="006A1C96">
        <w:rPr>
          <w:rFonts w:ascii="Times New Roman" w:hAnsi="Times New Roman"/>
          <w:sz w:val="20"/>
          <w:szCs w:val="20"/>
          <w:lang w:val="en-GB"/>
        </w:rPr>
        <w:t>obtained</w:t>
      </w:r>
      <w:r w:rsidR="006A1C96">
        <w:rPr>
          <w:rFonts w:ascii="Times New Roman" w:hAnsi="Times New Roman" w:hint="eastAsia"/>
          <w:sz w:val="20"/>
          <w:szCs w:val="20"/>
          <w:lang w:val="en-GB"/>
        </w:rPr>
        <w:t xml:space="preserve"> </w:t>
      </w:r>
      <w:r w:rsidR="006C1822">
        <w:rPr>
          <w:rFonts w:ascii="Times New Roman" w:hAnsi="Times New Roman"/>
          <w:sz w:val="20"/>
          <w:szCs w:val="20"/>
          <w:lang w:val="en-GB"/>
        </w:rPr>
        <w:t>as</w:t>
      </w:r>
      <w:r w:rsidR="006A1C96">
        <w:rPr>
          <w:rFonts w:ascii="Times New Roman" w:hAnsi="Times New Roman" w:hint="eastAsia"/>
          <w:sz w:val="20"/>
          <w:szCs w:val="20"/>
          <w:lang w:val="en-GB"/>
        </w:rPr>
        <w:t xml:space="preserve"> </w:t>
      </w:r>
      <w:r w:rsidR="00484837" w:rsidRPr="00B76E04">
        <w:rPr>
          <w:position w:val="-14"/>
        </w:rPr>
        <w:object w:dxaOrig="1680" w:dyaOrig="400">
          <v:shape id="_x0000_i1030" type="#_x0000_t75" style="width:84pt;height:20pt" o:ole="">
            <v:imagedata r:id="rId19" o:title=""/>
          </v:shape>
          <o:OLEObject Type="Embed" ProgID="Equation.DSMT4" ShapeID="_x0000_i1030" DrawAspect="Content" ObjectID="_1521055937" r:id="rId20"/>
        </w:object>
      </w:r>
      <w:r w:rsidR="002443FD">
        <w:rPr>
          <w:rFonts w:ascii="Times New Roman" w:hAnsi="Times New Roman"/>
          <w:sz w:val="20"/>
          <w:szCs w:val="20"/>
          <w:lang w:val="en-GB"/>
        </w:rPr>
        <w:t>.</w:t>
      </w:r>
      <w:r w:rsidR="009F3B10" w:rsidRPr="009F3B10">
        <w:rPr>
          <w:rFonts w:ascii="Times New Roman" w:hAnsi="Times New Roman" w:hint="eastAsia"/>
          <w:sz w:val="20"/>
          <w:szCs w:val="20"/>
          <w:lang w:val="en-GB"/>
        </w:rPr>
        <w:t xml:space="preserve"> </w:t>
      </w:r>
      <w:bookmarkStart w:id="6" w:name="OLE_LINK9"/>
      <w:bookmarkStart w:id="7" w:name="OLE_LINK14"/>
      <w:r w:rsidR="002443FD">
        <w:rPr>
          <w:rFonts w:ascii="Times New Roman" w:hAnsi="Times New Roman"/>
          <w:sz w:val="20"/>
          <w:szCs w:val="20"/>
          <w:lang w:val="en-GB"/>
        </w:rPr>
        <w:t>T</w:t>
      </w:r>
      <w:r w:rsidR="00BA4E29">
        <w:rPr>
          <w:rFonts w:ascii="Times New Roman" w:hAnsi="Times New Roman"/>
          <w:sz w:val="20"/>
          <w:szCs w:val="20"/>
          <w:lang w:val="en-GB"/>
        </w:rPr>
        <w:t xml:space="preserve">he </w:t>
      </w:r>
      <w:r w:rsidR="004815CA" w:rsidRPr="004815CA">
        <w:rPr>
          <w:rFonts w:ascii="Times New Roman" w:hAnsi="Times New Roman" w:hint="eastAsia"/>
          <w:sz w:val="20"/>
          <w:szCs w:val="20"/>
          <w:lang w:val="en-GB"/>
        </w:rPr>
        <w:t xml:space="preserve">implementation </w:t>
      </w:r>
      <w:r w:rsidR="004815CA" w:rsidRPr="004815CA">
        <w:rPr>
          <w:rFonts w:ascii="Times New Roman" w:hAnsi="Times New Roman"/>
          <w:sz w:val="20"/>
          <w:szCs w:val="20"/>
          <w:lang w:val="en-GB"/>
        </w:rPr>
        <w:t>complexity</w:t>
      </w:r>
      <w:r w:rsidR="004815CA" w:rsidRPr="004815CA">
        <w:rPr>
          <w:rFonts w:ascii="Times New Roman" w:hAnsi="Times New Roman" w:hint="eastAsia"/>
          <w:sz w:val="20"/>
          <w:szCs w:val="20"/>
          <w:lang w:val="en-GB"/>
        </w:rPr>
        <w:t xml:space="preserve"> of </w:t>
      </w:r>
      <w:r w:rsidR="00BA4E29">
        <w:rPr>
          <w:rFonts w:ascii="Times New Roman" w:hAnsi="Times New Roman"/>
          <w:sz w:val="20"/>
          <w:szCs w:val="20"/>
          <w:lang w:val="en-GB"/>
        </w:rPr>
        <w:t xml:space="preserve">the </w:t>
      </w:r>
      <w:r w:rsidR="004815CA" w:rsidRPr="004815CA">
        <w:rPr>
          <w:rFonts w:ascii="Times New Roman" w:hAnsi="Times New Roman" w:hint="eastAsia"/>
          <w:sz w:val="20"/>
          <w:szCs w:val="20"/>
          <w:lang w:val="en-GB"/>
        </w:rPr>
        <w:t>FFT</w:t>
      </w:r>
      <w:bookmarkEnd w:id="6"/>
      <w:bookmarkEnd w:id="7"/>
      <w:r w:rsidR="00004D81">
        <w:rPr>
          <w:rFonts w:ascii="Times New Roman" w:hAnsi="Times New Roman" w:hint="eastAsia"/>
          <w:sz w:val="20"/>
          <w:szCs w:val="20"/>
          <w:lang w:val="en-GB"/>
        </w:rPr>
        <w:t xml:space="preserve"> should be taken into account </w:t>
      </w:r>
      <w:r w:rsidR="00245C4B">
        <w:rPr>
          <w:rFonts w:ascii="Times New Roman" w:hAnsi="Times New Roman"/>
          <w:sz w:val="20"/>
          <w:szCs w:val="20"/>
          <w:lang w:val="en-GB"/>
        </w:rPr>
        <w:t>in the selection</w:t>
      </w:r>
      <w:r w:rsidR="00004D81">
        <w:rPr>
          <w:rFonts w:ascii="Times New Roman" w:hAnsi="Times New Roman" w:hint="eastAsia"/>
          <w:sz w:val="20"/>
          <w:szCs w:val="20"/>
          <w:lang w:val="en-GB"/>
        </w:rPr>
        <w:t xml:space="preserve"> of</w:t>
      </w:r>
      <w:r w:rsidR="00FC27C7">
        <w:rPr>
          <w:rFonts w:ascii="Times New Roman" w:hAnsi="Times New Roman"/>
          <w:sz w:val="20"/>
          <w:szCs w:val="20"/>
          <w:lang w:val="en-GB"/>
        </w:rPr>
        <w:t xml:space="preserve"> </w:t>
      </w:r>
      <w:r w:rsidR="00004D81" w:rsidRPr="00B76E04">
        <w:rPr>
          <w:position w:val="-14"/>
        </w:rPr>
        <w:object w:dxaOrig="440" w:dyaOrig="400">
          <v:shape id="_x0000_i1031" type="#_x0000_t75" style="width:21.5pt;height:20pt" o:ole="">
            <v:imagedata r:id="rId21" o:title=""/>
          </v:shape>
          <o:OLEObject Type="Embed" ProgID="Equation.DSMT4" ShapeID="_x0000_i1031" DrawAspect="Content" ObjectID="_1521055938" r:id="rId22"/>
        </w:object>
      </w:r>
      <w:r w:rsidR="00245C4B">
        <w:t>.</w:t>
      </w:r>
    </w:p>
    <w:p w:rsidR="009F3B10" w:rsidRPr="003F5520" w:rsidRDefault="00B82853" w:rsidP="009F3B10">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b/>
          <w:sz w:val="20"/>
          <w:szCs w:val="20"/>
          <w:u w:val="single"/>
          <w:lang w:val="en-GB"/>
        </w:rPr>
        <w:t xml:space="preserve">Proposal </w:t>
      </w:r>
      <w:r w:rsidR="008611ED" w:rsidRPr="003F5520">
        <w:rPr>
          <w:rFonts w:ascii="Times New Roman" w:hAnsi="Times New Roman"/>
          <w:b/>
          <w:sz w:val="20"/>
          <w:szCs w:val="20"/>
          <w:u w:val="single"/>
          <w:lang w:val="en-GB"/>
        </w:rPr>
        <w:t>6</w:t>
      </w:r>
      <w:r w:rsidR="009F3B10" w:rsidRPr="003F5520">
        <w:rPr>
          <w:rFonts w:ascii="Times New Roman" w:hAnsi="Times New Roman" w:hint="eastAsia"/>
          <w:b/>
          <w:sz w:val="20"/>
          <w:szCs w:val="20"/>
          <w:lang w:val="en-GB"/>
        </w:rPr>
        <w:t xml:space="preserve">: </w:t>
      </w:r>
    </w:p>
    <w:p w:rsidR="00004D81" w:rsidRPr="003F5520" w:rsidRDefault="009F3B10" w:rsidP="009F3B10">
      <w:pPr>
        <w:numPr>
          <w:ilvl w:val="0"/>
          <w:numId w:val="13"/>
        </w:numPr>
        <w:overflowPunct w:val="0"/>
        <w:autoSpaceDE w:val="0"/>
        <w:autoSpaceDN w:val="0"/>
        <w:adjustRightInd w:val="0"/>
        <w:spacing w:after="120" w:line="264" w:lineRule="auto"/>
        <w:ind w:leftChars="100" w:left="640"/>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a</w:t>
      </w:r>
      <w:r w:rsidR="00004D81" w:rsidRPr="003F5520">
        <w:rPr>
          <w:rFonts w:ascii="Times New Roman" w:hAnsi="Times New Roman" w:hint="eastAsia"/>
          <w:i/>
          <w:sz w:val="20"/>
          <w:szCs w:val="20"/>
          <w:lang w:val="en-GB"/>
        </w:rPr>
        <w:t xml:space="preserve"> method </w:t>
      </w:r>
      <w:r w:rsidR="00196CAF" w:rsidRPr="003F5520">
        <w:rPr>
          <w:rFonts w:ascii="Times New Roman" w:hAnsi="Times New Roman"/>
          <w:i/>
          <w:sz w:val="20"/>
          <w:szCs w:val="20"/>
          <w:lang w:val="en-GB"/>
        </w:rPr>
        <w:t xml:space="preserve">for a </w:t>
      </w:r>
      <w:r w:rsidRPr="003F5520">
        <w:rPr>
          <w:rFonts w:ascii="Times New Roman" w:hAnsi="Times New Roman" w:hint="eastAsia"/>
          <w:i/>
          <w:sz w:val="20"/>
          <w:szCs w:val="20"/>
          <w:lang w:val="en-GB"/>
        </w:rPr>
        <w:t xml:space="preserve"> </w:t>
      </w:r>
      <w:r w:rsidRPr="003F5520">
        <w:rPr>
          <w:rFonts w:ascii="Times New Roman" w:hAnsi="Times New Roman"/>
          <w:i/>
          <w:sz w:val="20"/>
          <w:szCs w:val="20"/>
          <w:lang w:val="en-GB"/>
        </w:rPr>
        <w:t>scalable</w:t>
      </w:r>
      <w:r w:rsidRPr="003F5520">
        <w:rPr>
          <w:rFonts w:ascii="Times New Roman" w:hAnsi="Times New Roman" w:hint="eastAsia"/>
          <w:i/>
          <w:sz w:val="20"/>
          <w:szCs w:val="20"/>
          <w:lang w:val="en-GB"/>
        </w:rPr>
        <w:t xml:space="preserve"> numerology design for different frequency sub-range</w:t>
      </w:r>
      <w:r w:rsidR="00196CAF" w:rsidRPr="003F5520">
        <w:rPr>
          <w:rFonts w:ascii="Times New Roman" w:hAnsi="Times New Roman"/>
          <w:i/>
          <w:sz w:val="20"/>
          <w:szCs w:val="20"/>
          <w:lang w:val="en-GB"/>
        </w:rPr>
        <w:t>s</w:t>
      </w:r>
      <w:r w:rsidRPr="003F5520">
        <w:rPr>
          <w:rFonts w:ascii="Times New Roman" w:hAnsi="Times New Roman" w:hint="eastAsia"/>
          <w:i/>
          <w:sz w:val="20"/>
          <w:szCs w:val="20"/>
          <w:lang w:val="en-GB"/>
        </w:rPr>
        <w:t xml:space="preserve"> is supported, </w:t>
      </w:r>
    </w:p>
    <w:p w:rsidR="009F3B10" w:rsidRPr="003F5520" w:rsidRDefault="009F3B10" w:rsidP="00004D81">
      <w:pPr>
        <w:numPr>
          <w:ilvl w:val="1"/>
          <w:numId w:val="13"/>
        </w:numPr>
        <w:overflowPunct w:val="0"/>
        <w:autoSpaceDE w:val="0"/>
        <w:autoSpaceDN w:val="0"/>
        <w:adjustRightInd w:val="0"/>
        <w:spacing w:after="120" w:line="264" w:lineRule="auto"/>
        <w:ind w:left="987"/>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the basic </w:t>
      </w:r>
      <w:r w:rsidR="00245C4B" w:rsidRPr="003F5520">
        <w:rPr>
          <w:rFonts w:ascii="Times New Roman" w:hAnsi="Times New Roman"/>
          <w:i/>
          <w:sz w:val="20"/>
          <w:szCs w:val="20"/>
          <w:lang w:val="en-GB"/>
        </w:rPr>
        <w:t xml:space="preserve">sub-range </w:t>
      </w:r>
      <w:r w:rsidRPr="003F5520">
        <w:rPr>
          <w:rFonts w:ascii="Times New Roman" w:hAnsi="Times New Roman"/>
          <w:i/>
          <w:sz w:val="20"/>
          <w:szCs w:val="20"/>
          <w:lang w:val="en-GB"/>
        </w:rPr>
        <w:t>numerology</w:t>
      </w:r>
      <w:r w:rsidRPr="003F5520">
        <w:rPr>
          <w:rFonts w:ascii="Times New Roman" w:hAnsi="Times New Roman" w:hint="eastAsia"/>
          <w:i/>
          <w:sz w:val="20"/>
          <w:szCs w:val="20"/>
          <w:lang w:val="en-GB"/>
        </w:rPr>
        <w:t xml:space="preserve"> is scaled from </w:t>
      </w:r>
      <w:r w:rsidR="00245C4B" w:rsidRPr="003F5520">
        <w:rPr>
          <w:rFonts w:ascii="Times New Roman" w:hAnsi="Times New Roman"/>
          <w:i/>
          <w:sz w:val="20"/>
          <w:szCs w:val="20"/>
          <w:lang w:val="en-GB"/>
        </w:rPr>
        <w:t>the numerology</w:t>
      </w:r>
      <w:r w:rsidRPr="003F5520">
        <w:rPr>
          <w:rFonts w:ascii="Times New Roman" w:hAnsi="Times New Roman" w:hint="eastAsia"/>
          <w:i/>
          <w:sz w:val="20"/>
          <w:szCs w:val="20"/>
          <w:lang w:val="en-GB"/>
        </w:rPr>
        <w:t xml:space="preserve"> of the lowest frequency sub-range.</w:t>
      </w:r>
    </w:p>
    <w:p w:rsidR="009F3B10" w:rsidRPr="003F5520" w:rsidRDefault="009F3B10" w:rsidP="009F3B10">
      <w:pPr>
        <w:numPr>
          <w:ilvl w:val="0"/>
          <w:numId w:val="13"/>
        </w:numPr>
        <w:overflowPunct w:val="0"/>
        <w:autoSpaceDE w:val="0"/>
        <w:autoSpaceDN w:val="0"/>
        <w:adjustRightInd w:val="0"/>
        <w:spacing w:after="120" w:line="264" w:lineRule="auto"/>
        <w:ind w:leftChars="100" w:left="640"/>
        <w:jc w:val="both"/>
        <w:textAlignment w:val="baseline"/>
        <w:rPr>
          <w:rFonts w:ascii="Times New Roman" w:hAnsi="Times New Roman"/>
          <w:i/>
          <w:sz w:val="20"/>
          <w:szCs w:val="20"/>
          <w:lang w:val="en-GB"/>
        </w:rPr>
      </w:pPr>
      <w:r w:rsidRPr="003F5520">
        <w:rPr>
          <w:rFonts w:ascii="Times New Roman" w:hAnsi="Times New Roman"/>
          <w:i/>
          <w:sz w:val="20"/>
          <w:szCs w:val="20"/>
          <w:lang w:val="en-GB"/>
        </w:rPr>
        <w:t>S</w:t>
      </w:r>
      <w:r w:rsidRPr="003F5520">
        <w:rPr>
          <w:rFonts w:ascii="Times New Roman" w:hAnsi="Times New Roman" w:hint="eastAsia"/>
          <w:i/>
          <w:sz w:val="20"/>
          <w:szCs w:val="20"/>
          <w:lang w:val="en-GB"/>
        </w:rPr>
        <w:t>eparate scal</w:t>
      </w:r>
      <w:r w:rsidR="00196CAF" w:rsidRPr="003F5520">
        <w:rPr>
          <w:rFonts w:ascii="Times New Roman" w:hAnsi="Times New Roman"/>
          <w:i/>
          <w:sz w:val="20"/>
          <w:szCs w:val="20"/>
          <w:lang w:val="en-GB"/>
        </w:rPr>
        <w:t>ing</w:t>
      </w:r>
      <w:r w:rsidRPr="003F5520">
        <w:rPr>
          <w:rFonts w:ascii="Times New Roman" w:hAnsi="Times New Roman" w:hint="eastAsia"/>
          <w:i/>
          <w:sz w:val="20"/>
          <w:szCs w:val="20"/>
          <w:lang w:val="en-GB"/>
        </w:rPr>
        <w:t xml:space="preserve"> factor</w:t>
      </w:r>
      <w:r w:rsidR="00BA4E29" w:rsidRPr="003F5520">
        <w:rPr>
          <w:rFonts w:ascii="Times New Roman" w:hAnsi="Times New Roman"/>
          <w:i/>
          <w:sz w:val="20"/>
          <w:szCs w:val="20"/>
          <w:lang w:val="en-GB"/>
        </w:rPr>
        <w:t>s</w:t>
      </w:r>
      <w:r w:rsidRPr="003F5520">
        <w:rPr>
          <w:rFonts w:ascii="Times New Roman" w:hAnsi="Times New Roman" w:hint="eastAsia"/>
          <w:i/>
          <w:sz w:val="20"/>
          <w:szCs w:val="20"/>
          <w:lang w:val="en-GB"/>
        </w:rPr>
        <w:t xml:space="preserve"> for</w:t>
      </w:r>
      <w:r w:rsidR="00BA4E29" w:rsidRPr="003F5520">
        <w:rPr>
          <w:rFonts w:ascii="Times New Roman" w:hAnsi="Times New Roman"/>
          <w:i/>
          <w:sz w:val="20"/>
          <w:szCs w:val="20"/>
          <w:lang w:val="en-GB"/>
        </w:rPr>
        <w:t xml:space="preserve"> different parameters like</w:t>
      </w:r>
      <w:r w:rsidRPr="003F5520">
        <w:rPr>
          <w:rFonts w:ascii="Times New Roman" w:hAnsi="Times New Roman" w:hint="eastAsia"/>
          <w:i/>
          <w:sz w:val="20"/>
          <w:szCs w:val="20"/>
          <w:lang w:val="en-GB"/>
        </w:rPr>
        <w:t xml:space="preserve"> SCS</w:t>
      </w:r>
      <w:r w:rsidR="00BA4E29" w:rsidRPr="003F5520">
        <w:rPr>
          <w:rFonts w:ascii="Times New Roman" w:hAnsi="Times New Roman"/>
          <w:i/>
          <w:sz w:val="20"/>
          <w:szCs w:val="20"/>
          <w:lang w:val="en-GB"/>
        </w:rPr>
        <w:t xml:space="preserve">, </w:t>
      </w:r>
      <w:r w:rsidR="00004D81" w:rsidRPr="003F5520">
        <w:rPr>
          <w:rFonts w:ascii="Times New Roman" w:hAnsi="Times New Roman" w:hint="eastAsia"/>
          <w:i/>
          <w:sz w:val="20"/>
          <w:szCs w:val="20"/>
          <w:lang w:val="en-GB"/>
        </w:rPr>
        <w:t>CP</w:t>
      </w:r>
      <w:r w:rsidRPr="003F5520">
        <w:rPr>
          <w:rFonts w:ascii="Times New Roman" w:hAnsi="Times New Roman" w:hint="eastAsia"/>
          <w:i/>
          <w:sz w:val="20"/>
          <w:szCs w:val="20"/>
          <w:lang w:val="en-GB"/>
        </w:rPr>
        <w:t xml:space="preserve"> and sampling rate can be considered, i.e.</w:t>
      </w:r>
    </w:p>
    <w:p w:rsidR="00BD627D" w:rsidRPr="003F5520" w:rsidRDefault="009F3B10">
      <w:pPr>
        <w:numPr>
          <w:ilvl w:val="1"/>
          <w:numId w:val="13"/>
        </w:numPr>
        <w:overflowPunct w:val="0"/>
        <w:autoSpaceDE w:val="0"/>
        <w:autoSpaceDN w:val="0"/>
        <w:adjustRightInd w:val="0"/>
        <w:spacing w:after="120" w:line="264" w:lineRule="auto"/>
        <w:ind w:left="987"/>
        <w:jc w:val="both"/>
        <w:textAlignment w:val="baseline"/>
        <w:rPr>
          <w:rFonts w:ascii="Times New Roman" w:hAnsi="Times New Roman"/>
          <w:i/>
          <w:sz w:val="20"/>
          <w:szCs w:val="20"/>
          <w:lang w:val="en-GB"/>
        </w:rPr>
      </w:pPr>
      <w:r w:rsidRPr="003F5520">
        <w:rPr>
          <w:position w:val="-14"/>
          <w:sz w:val="20"/>
          <w:szCs w:val="20"/>
        </w:rPr>
        <w:object w:dxaOrig="1680" w:dyaOrig="400">
          <v:shape id="_x0000_i1032" type="#_x0000_t75" style="width:84pt;height:20pt" o:ole="">
            <v:imagedata r:id="rId19" o:title=""/>
          </v:shape>
          <o:OLEObject Type="Embed" ProgID="Equation.DSMT4" ShapeID="_x0000_i1032" DrawAspect="Content" ObjectID="_1521055939" r:id="rId23"/>
        </w:object>
      </w:r>
      <w:r w:rsidR="005750DF" w:rsidRPr="003F5520">
        <w:rPr>
          <w:rFonts w:hint="eastAsia"/>
          <w:sz w:val="20"/>
          <w:szCs w:val="20"/>
        </w:rPr>
        <w:t xml:space="preserve">, </w:t>
      </w:r>
      <w:r w:rsidR="00004D81" w:rsidRPr="003F5520">
        <w:rPr>
          <w:rFonts w:ascii="Times New Roman" w:hAnsi="Times New Roman" w:hint="eastAsia"/>
          <w:sz w:val="20"/>
          <w:szCs w:val="20"/>
          <w:lang w:val="en-GB"/>
        </w:rPr>
        <w:t xml:space="preserve">implementation </w:t>
      </w:r>
      <w:r w:rsidR="00004D81" w:rsidRPr="003F5520">
        <w:rPr>
          <w:rFonts w:ascii="Times New Roman" w:hAnsi="Times New Roman"/>
          <w:sz w:val="20"/>
          <w:szCs w:val="20"/>
          <w:lang w:val="en-GB"/>
        </w:rPr>
        <w:t>complexity</w:t>
      </w:r>
      <w:r w:rsidR="00004D81" w:rsidRPr="003F5520">
        <w:rPr>
          <w:rFonts w:ascii="Times New Roman" w:hAnsi="Times New Roman" w:hint="eastAsia"/>
          <w:sz w:val="20"/>
          <w:szCs w:val="20"/>
          <w:lang w:val="en-GB"/>
        </w:rPr>
        <w:t xml:space="preserve"> of FFT should be taken into account for </w:t>
      </w:r>
      <w:r w:rsidR="00004D81" w:rsidRPr="003F5520">
        <w:rPr>
          <w:position w:val="-14"/>
          <w:sz w:val="20"/>
          <w:szCs w:val="20"/>
        </w:rPr>
        <w:object w:dxaOrig="440" w:dyaOrig="400">
          <v:shape id="_x0000_i1033" type="#_x0000_t75" style="width:21.5pt;height:20pt" o:ole="">
            <v:imagedata r:id="rId21" o:title=""/>
          </v:shape>
          <o:OLEObject Type="Embed" ProgID="Equation.DSMT4" ShapeID="_x0000_i1033" DrawAspect="Content" ObjectID="_1521055940" r:id="rId24"/>
        </w:object>
      </w:r>
      <w:r w:rsidR="00245C4B" w:rsidRPr="003F5520">
        <w:rPr>
          <w:rFonts w:ascii="Times New Roman" w:hAnsi="Times New Roman"/>
          <w:i/>
          <w:sz w:val="20"/>
          <w:szCs w:val="20"/>
          <w:lang w:val="en-GB"/>
        </w:rPr>
        <w:t>w</w:t>
      </w:r>
      <w:r w:rsidR="00FA0DAC" w:rsidRPr="003F5520">
        <w:rPr>
          <w:rFonts w:ascii="Times New Roman" w:hAnsi="Times New Roman"/>
          <w:i/>
          <w:sz w:val="20"/>
          <w:szCs w:val="20"/>
          <w:lang w:val="en-GB"/>
        </w:rPr>
        <w:t>here</w:t>
      </w:r>
      <w:r w:rsidR="00245C4B" w:rsidRPr="003F5520">
        <w:rPr>
          <w:rFonts w:ascii="Times New Roman" w:hAnsi="Times New Roman"/>
          <w:i/>
          <w:sz w:val="20"/>
          <w:szCs w:val="20"/>
          <w:lang w:val="en-GB"/>
        </w:rPr>
        <w:t xml:space="preserve"> t</w:t>
      </w:r>
      <w:r w:rsidR="00FA5629" w:rsidRPr="003F5520">
        <w:rPr>
          <w:rFonts w:ascii="Times New Roman" w:hAnsi="Times New Roman" w:hint="eastAsia"/>
          <w:i/>
          <w:sz w:val="20"/>
          <w:szCs w:val="20"/>
          <w:lang w:val="en-GB"/>
        </w:rPr>
        <w:t xml:space="preserve">he corresponding </w:t>
      </w:r>
      <w:r w:rsidR="00245C4B" w:rsidRPr="003F5520">
        <w:rPr>
          <w:rFonts w:ascii="Times New Roman" w:hAnsi="Times New Roman"/>
          <w:i/>
          <w:sz w:val="20"/>
          <w:szCs w:val="20"/>
          <w:lang w:val="en-GB"/>
        </w:rPr>
        <w:t xml:space="preserve">SCS </w:t>
      </w:r>
      <w:r w:rsidR="00FA5629" w:rsidRPr="003F5520">
        <w:rPr>
          <w:rFonts w:ascii="Times New Roman" w:hAnsi="Times New Roman" w:hint="eastAsia"/>
          <w:i/>
          <w:sz w:val="20"/>
          <w:szCs w:val="20"/>
          <w:lang w:val="en-GB"/>
        </w:rPr>
        <w:t>scal</w:t>
      </w:r>
      <w:r w:rsidR="00245C4B" w:rsidRPr="003F5520">
        <w:rPr>
          <w:rFonts w:ascii="Times New Roman" w:hAnsi="Times New Roman"/>
          <w:i/>
          <w:sz w:val="20"/>
          <w:szCs w:val="20"/>
          <w:lang w:val="en-GB"/>
        </w:rPr>
        <w:t>ing</w:t>
      </w:r>
      <w:r w:rsidR="00FA5629" w:rsidRPr="003F5520">
        <w:rPr>
          <w:rFonts w:ascii="Times New Roman" w:hAnsi="Times New Roman" w:hint="eastAsia"/>
          <w:i/>
          <w:sz w:val="20"/>
          <w:szCs w:val="20"/>
          <w:lang w:val="en-GB"/>
        </w:rPr>
        <w:t xml:space="preserve"> factor is</w:t>
      </w:r>
      <w:r w:rsidR="00FA5629" w:rsidRPr="003F5520">
        <w:rPr>
          <w:i/>
          <w:position w:val="-12"/>
          <w:sz w:val="20"/>
          <w:szCs w:val="20"/>
        </w:rPr>
        <w:object w:dxaOrig="340" w:dyaOrig="360">
          <v:shape id="_x0000_i1034" type="#_x0000_t75" style="width:17pt;height:18.5pt" o:ole="">
            <v:imagedata r:id="rId17" o:title=""/>
          </v:shape>
          <o:OLEObject Type="Embed" ProgID="Equation.DSMT4" ShapeID="_x0000_i1034" DrawAspect="Content" ObjectID="_1521055941" r:id="rId25"/>
        </w:object>
      </w:r>
      <w:r w:rsidR="00FA5629" w:rsidRPr="003F5520">
        <w:rPr>
          <w:rFonts w:hint="eastAsia"/>
          <w:i/>
          <w:sz w:val="20"/>
          <w:szCs w:val="20"/>
        </w:rPr>
        <w:t xml:space="preserve"> </w:t>
      </w:r>
      <w:r w:rsidR="00DA22E0" w:rsidRPr="003F5520">
        <w:rPr>
          <w:rFonts w:ascii="Times New Roman" w:hAnsi="Times New Roman"/>
          <w:i/>
          <w:sz w:val="20"/>
          <w:szCs w:val="20"/>
          <w:lang w:val="en-GB"/>
        </w:rPr>
        <w:t>and</w:t>
      </w:r>
      <w:r w:rsidR="007F2C4F" w:rsidRPr="003F5520">
        <w:rPr>
          <w:rFonts w:ascii="Times New Roman" w:hAnsi="Times New Roman" w:hint="eastAsia"/>
          <w:i/>
          <w:sz w:val="20"/>
          <w:szCs w:val="20"/>
          <w:lang w:val="en-GB"/>
        </w:rPr>
        <w:t xml:space="preserve"> the</w:t>
      </w:r>
      <w:r w:rsidR="00DA22E0" w:rsidRPr="003F5520">
        <w:rPr>
          <w:rFonts w:ascii="Times New Roman" w:hAnsi="Times New Roman" w:hint="eastAsia"/>
          <w:i/>
          <w:sz w:val="20"/>
          <w:szCs w:val="20"/>
          <w:lang w:val="en-GB"/>
        </w:rPr>
        <w:t xml:space="preserve"> corresponding</w:t>
      </w:r>
      <w:r w:rsidR="007F2C4F" w:rsidRPr="003F5520">
        <w:rPr>
          <w:rFonts w:ascii="Times New Roman" w:hAnsi="Times New Roman" w:hint="eastAsia"/>
          <w:i/>
          <w:sz w:val="20"/>
          <w:szCs w:val="20"/>
          <w:lang w:val="en-GB"/>
        </w:rPr>
        <w:t xml:space="preserve"> </w:t>
      </w:r>
      <w:r w:rsidR="00245C4B" w:rsidRPr="003F5520">
        <w:rPr>
          <w:rFonts w:ascii="Times New Roman" w:hAnsi="Times New Roman"/>
          <w:i/>
          <w:sz w:val="20"/>
          <w:szCs w:val="20"/>
          <w:lang w:val="en-GB"/>
        </w:rPr>
        <w:t xml:space="preserve">sampling rate </w:t>
      </w:r>
      <w:r w:rsidR="007F2C4F" w:rsidRPr="003F5520">
        <w:rPr>
          <w:rFonts w:ascii="Times New Roman" w:hAnsi="Times New Roman" w:hint="eastAsia"/>
          <w:i/>
          <w:sz w:val="20"/>
          <w:szCs w:val="20"/>
          <w:lang w:val="en-GB"/>
        </w:rPr>
        <w:t>scal</w:t>
      </w:r>
      <w:r w:rsidR="00245C4B" w:rsidRPr="003F5520">
        <w:rPr>
          <w:rFonts w:ascii="Times New Roman" w:hAnsi="Times New Roman"/>
          <w:i/>
          <w:sz w:val="20"/>
          <w:szCs w:val="20"/>
          <w:lang w:val="en-GB"/>
        </w:rPr>
        <w:t>ing</w:t>
      </w:r>
      <w:r w:rsidR="007F2C4F" w:rsidRPr="003F5520">
        <w:rPr>
          <w:rFonts w:ascii="Times New Roman" w:hAnsi="Times New Roman" w:hint="eastAsia"/>
          <w:i/>
          <w:sz w:val="20"/>
          <w:szCs w:val="20"/>
          <w:lang w:val="en-GB"/>
        </w:rPr>
        <w:t xml:space="preserve"> factor is</w:t>
      </w:r>
      <w:r w:rsidR="007F2C4F" w:rsidRPr="003F5520">
        <w:rPr>
          <w:position w:val="-12"/>
          <w:sz w:val="20"/>
          <w:szCs w:val="20"/>
        </w:rPr>
        <w:object w:dxaOrig="300" w:dyaOrig="360">
          <v:shape id="_x0000_i1035" type="#_x0000_t75" style="width:15pt;height:18.5pt" o:ole="">
            <v:imagedata r:id="rId13" o:title=""/>
          </v:shape>
          <o:OLEObject Type="Embed" ProgID="Equation.DSMT4" ShapeID="_x0000_i1035" DrawAspect="Content" ObjectID="_1521055942" r:id="rId26"/>
        </w:object>
      </w:r>
      <w:r w:rsidR="007F2C4F" w:rsidRPr="003F5520">
        <w:rPr>
          <w:rFonts w:hint="eastAsia"/>
          <w:sz w:val="20"/>
          <w:szCs w:val="20"/>
        </w:rPr>
        <w:t>.</w:t>
      </w:r>
    </w:p>
    <w:p w:rsidR="009F3B10" w:rsidRPr="003F5520" w:rsidRDefault="007E3E9D" w:rsidP="009F3B10">
      <w:pPr>
        <w:numPr>
          <w:ilvl w:val="0"/>
          <w:numId w:val="13"/>
        </w:numPr>
        <w:overflowPunct w:val="0"/>
        <w:autoSpaceDE w:val="0"/>
        <w:autoSpaceDN w:val="0"/>
        <w:adjustRightInd w:val="0"/>
        <w:spacing w:after="120" w:line="264" w:lineRule="auto"/>
        <w:ind w:leftChars="100" w:left="640"/>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further </w:t>
      </w:r>
      <w:r w:rsidRPr="003F5520">
        <w:rPr>
          <w:rFonts w:ascii="Times New Roman" w:hAnsi="Times New Roman"/>
          <w:i/>
          <w:sz w:val="20"/>
          <w:szCs w:val="20"/>
          <w:lang w:val="en-GB"/>
        </w:rPr>
        <w:t>evaluation</w:t>
      </w:r>
      <w:r w:rsidRPr="003F5520">
        <w:rPr>
          <w:rFonts w:ascii="Times New Roman" w:hAnsi="Times New Roman" w:hint="eastAsia"/>
          <w:i/>
          <w:sz w:val="20"/>
          <w:szCs w:val="20"/>
          <w:lang w:val="en-GB"/>
        </w:rPr>
        <w:t xml:space="preserve"> is needed to find the optimal parameters for each </w:t>
      </w:r>
      <w:r w:rsidRPr="003F5520">
        <w:rPr>
          <w:rFonts w:ascii="Times New Roman" w:hAnsi="Times New Roman"/>
          <w:i/>
          <w:sz w:val="20"/>
          <w:szCs w:val="20"/>
          <w:lang w:val="en-GB"/>
        </w:rPr>
        <w:t>frequency</w:t>
      </w:r>
      <w:r w:rsidRPr="003F5520">
        <w:rPr>
          <w:rFonts w:ascii="Times New Roman" w:hAnsi="Times New Roman" w:hint="eastAsia"/>
          <w:i/>
          <w:sz w:val="20"/>
          <w:szCs w:val="20"/>
          <w:lang w:val="en-GB"/>
        </w:rPr>
        <w:t xml:space="preserve"> sub-range.</w:t>
      </w:r>
    </w:p>
    <w:p w:rsidR="00667479" w:rsidRPr="003F5520" w:rsidRDefault="00667479" w:rsidP="00667479">
      <w:pPr>
        <w:numPr>
          <w:ilvl w:val="1"/>
          <w:numId w:val="13"/>
        </w:numPr>
        <w:overflowPunct w:val="0"/>
        <w:autoSpaceDE w:val="0"/>
        <w:autoSpaceDN w:val="0"/>
        <w:adjustRightInd w:val="0"/>
        <w:spacing w:after="120" w:line="264" w:lineRule="auto"/>
        <w:ind w:left="987"/>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some refinements (e.g. CP length) can be considered if the necessity is justified according to </w:t>
      </w:r>
      <w:r w:rsidRPr="003F5520">
        <w:rPr>
          <w:rFonts w:ascii="Times New Roman" w:hAnsi="Times New Roman"/>
          <w:i/>
          <w:sz w:val="20"/>
          <w:szCs w:val="20"/>
          <w:lang w:val="en-GB"/>
        </w:rPr>
        <w:t>evaluation</w:t>
      </w:r>
    </w:p>
    <w:p w:rsidR="00C91773" w:rsidRDefault="00FC2A83" w:rsidP="00A42530">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sz w:val="20"/>
          <w:szCs w:val="20"/>
          <w:lang w:val="en-GB"/>
        </w:rPr>
        <w:t>LTE</w:t>
      </w:r>
      <w:r>
        <w:rPr>
          <w:rFonts w:ascii="Times New Roman" w:hAnsi="Times New Roman" w:hint="eastAsia"/>
          <w:sz w:val="20"/>
          <w:szCs w:val="20"/>
          <w:lang w:val="en-GB"/>
        </w:rPr>
        <w:t xml:space="preserve"> and its evolution </w:t>
      </w:r>
      <w:r w:rsidR="00611259">
        <w:rPr>
          <w:rFonts w:ascii="Times New Roman" w:hAnsi="Times New Roman" w:hint="eastAsia"/>
          <w:sz w:val="20"/>
          <w:szCs w:val="20"/>
          <w:lang w:val="en-GB"/>
        </w:rPr>
        <w:t>have</w:t>
      </w:r>
      <w:r>
        <w:rPr>
          <w:rFonts w:ascii="Times New Roman" w:hAnsi="Times New Roman" w:hint="eastAsia"/>
          <w:sz w:val="20"/>
          <w:szCs w:val="20"/>
          <w:lang w:val="en-GB"/>
        </w:rPr>
        <w:t xml:space="preserve"> been widely used in low </w:t>
      </w:r>
      <w:r w:rsidR="00611259">
        <w:rPr>
          <w:rFonts w:ascii="Times New Roman" w:hAnsi="Times New Roman" w:hint="eastAsia"/>
          <w:sz w:val="20"/>
          <w:szCs w:val="20"/>
          <w:lang w:val="en-GB"/>
        </w:rPr>
        <w:t>frequency</w:t>
      </w:r>
      <w:r w:rsidR="00D70CE5">
        <w:rPr>
          <w:rFonts w:ascii="Times New Roman" w:hAnsi="Times New Roman" w:hint="eastAsia"/>
          <w:sz w:val="20"/>
          <w:szCs w:val="20"/>
          <w:lang w:val="en-GB"/>
        </w:rPr>
        <w:t xml:space="preserve"> for many kinds of applications (e.g. MBB, mMTC and uMTC)</w:t>
      </w:r>
      <w:r w:rsidR="00611259">
        <w:rPr>
          <w:rFonts w:ascii="Times New Roman" w:hAnsi="Times New Roman" w:hint="eastAsia"/>
          <w:sz w:val="20"/>
          <w:szCs w:val="20"/>
          <w:lang w:val="en-GB"/>
        </w:rPr>
        <w:t xml:space="preserve"> with excellent performance. </w:t>
      </w:r>
      <w:r w:rsidR="00C91773">
        <w:rPr>
          <w:rFonts w:ascii="Times New Roman" w:hAnsi="Times New Roman"/>
          <w:sz w:val="20"/>
          <w:szCs w:val="20"/>
          <w:lang w:val="en-GB"/>
        </w:rPr>
        <w:t>I</w:t>
      </w:r>
      <w:r w:rsidR="00C91773">
        <w:rPr>
          <w:rFonts w:ascii="Times New Roman" w:hAnsi="Times New Roman" w:hint="eastAsia"/>
          <w:sz w:val="20"/>
          <w:szCs w:val="20"/>
          <w:lang w:val="en-GB"/>
        </w:rPr>
        <w:t xml:space="preserve">ts numerology </w:t>
      </w:r>
      <w:r w:rsidR="004A7B1B">
        <w:rPr>
          <w:rFonts w:ascii="Times New Roman" w:hAnsi="Times New Roman" w:hint="eastAsia"/>
          <w:sz w:val="20"/>
          <w:szCs w:val="20"/>
          <w:lang w:val="en-GB"/>
        </w:rPr>
        <w:t>can be directly applied to</w:t>
      </w:r>
      <w:r w:rsidR="00196CAF">
        <w:rPr>
          <w:rFonts w:ascii="Times New Roman" w:hAnsi="Times New Roman"/>
          <w:sz w:val="20"/>
          <w:szCs w:val="20"/>
          <w:lang w:val="en-GB"/>
        </w:rPr>
        <w:t xml:space="preserve"> the</w:t>
      </w:r>
      <w:r w:rsidR="004A7B1B">
        <w:rPr>
          <w:rFonts w:ascii="Times New Roman" w:hAnsi="Times New Roman" w:hint="eastAsia"/>
          <w:sz w:val="20"/>
          <w:szCs w:val="20"/>
          <w:lang w:val="en-GB"/>
        </w:rPr>
        <w:t xml:space="preserve"> </w:t>
      </w:r>
      <w:r w:rsidR="00C91773">
        <w:rPr>
          <w:rFonts w:ascii="Times New Roman" w:hAnsi="Times New Roman" w:hint="eastAsia"/>
          <w:sz w:val="20"/>
          <w:szCs w:val="20"/>
          <w:lang w:val="en-GB"/>
        </w:rPr>
        <w:t>low frequency sub-range</w:t>
      </w:r>
      <w:r w:rsidR="006F5017">
        <w:rPr>
          <w:rFonts w:ascii="Times New Roman" w:hAnsi="Times New Roman" w:hint="eastAsia"/>
          <w:sz w:val="20"/>
          <w:szCs w:val="20"/>
          <w:lang w:val="en-GB"/>
        </w:rPr>
        <w:t xml:space="preserve"> of</w:t>
      </w:r>
      <w:r w:rsidR="00196CAF">
        <w:rPr>
          <w:rFonts w:ascii="Times New Roman" w:hAnsi="Times New Roman"/>
          <w:sz w:val="20"/>
          <w:szCs w:val="20"/>
          <w:lang w:val="en-GB"/>
        </w:rPr>
        <w:t xml:space="preserve"> the</w:t>
      </w:r>
      <w:r w:rsidR="006F5017">
        <w:rPr>
          <w:rFonts w:ascii="Times New Roman" w:hAnsi="Times New Roman" w:hint="eastAsia"/>
          <w:sz w:val="20"/>
          <w:szCs w:val="20"/>
          <w:lang w:val="en-GB"/>
        </w:rPr>
        <w:t xml:space="preserve"> new RAT, </w:t>
      </w:r>
      <w:r w:rsidR="006F5017">
        <w:rPr>
          <w:rFonts w:ascii="Times New Roman" w:hAnsi="Times New Roman"/>
          <w:sz w:val="20"/>
          <w:szCs w:val="20"/>
          <w:lang w:val="en-GB"/>
        </w:rPr>
        <w:t>which</w:t>
      </w:r>
      <w:r w:rsidR="006F5017">
        <w:rPr>
          <w:rFonts w:ascii="Times New Roman" w:hAnsi="Times New Roman" w:hint="eastAsia"/>
          <w:sz w:val="20"/>
          <w:szCs w:val="20"/>
          <w:lang w:val="en-GB"/>
        </w:rPr>
        <w:t xml:space="preserve"> will </w:t>
      </w:r>
      <w:r w:rsidR="006F5017">
        <w:rPr>
          <w:rFonts w:ascii="Times New Roman" w:hAnsi="Times New Roman"/>
          <w:sz w:val="20"/>
          <w:szCs w:val="20"/>
          <w:lang w:val="en-GB"/>
        </w:rPr>
        <w:t>dramatically</w:t>
      </w:r>
      <w:r w:rsidR="006F5017">
        <w:rPr>
          <w:rFonts w:ascii="Times New Roman" w:hAnsi="Times New Roman" w:hint="eastAsia"/>
          <w:sz w:val="20"/>
          <w:szCs w:val="20"/>
          <w:lang w:val="en-GB"/>
        </w:rPr>
        <w:t xml:space="preserve"> reduce work</w:t>
      </w:r>
      <w:r w:rsidR="00735964">
        <w:rPr>
          <w:rFonts w:ascii="Times New Roman" w:hAnsi="Times New Roman" w:hint="eastAsia"/>
          <w:sz w:val="20"/>
          <w:szCs w:val="20"/>
          <w:lang w:val="en-GB"/>
        </w:rPr>
        <w:t xml:space="preserve"> load</w:t>
      </w:r>
      <w:r w:rsidR="006F5017">
        <w:rPr>
          <w:rFonts w:ascii="Times New Roman" w:hAnsi="Times New Roman" w:hint="eastAsia"/>
          <w:sz w:val="20"/>
          <w:szCs w:val="20"/>
          <w:lang w:val="en-GB"/>
        </w:rPr>
        <w:t xml:space="preserve"> of </w:t>
      </w:r>
      <w:r w:rsidR="00C2261B">
        <w:rPr>
          <w:rFonts w:ascii="Times New Roman" w:hAnsi="Times New Roman"/>
          <w:sz w:val="20"/>
          <w:szCs w:val="20"/>
          <w:lang w:val="en-GB"/>
        </w:rPr>
        <w:t>standardization</w:t>
      </w:r>
      <w:r w:rsidR="006F5017">
        <w:rPr>
          <w:rFonts w:ascii="Times New Roman" w:hAnsi="Times New Roman" w:hint="eastAsia"/>
          <w:sz w:val="20"/>
          <w:szCs w:val="20"/>
          <w:lang w:val="en-GB"/>
        </w:rPr>
        <w:t xml:space="preserve">. </w:t>
      </w:r>
    </w:p>
    <w:p w:rsidR="008611ED" w:rsidRDefault="006F5017" w:rsidP="00A42530">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sz w:val="20"/>
          <w:szCs w:val="20"/>
          <w:lang w:val="en-GB"/>
        </w:rPr>
        <w:t>On the</w:t>
      </w:r>
      <w:r>
        <w:rPr>
          <w:rFonts w:ascii="Times New Roman" w:hAnsi="Times New Roman" w:hint="eastAsia"/>
          <w:sz w:val="20"/>
          <w:szCs w:val="20"/>
          <w:lang w:val="en-GB"/>
        </w:rPr>
        <w:t xml:space="preserve"> other hand, </w:t>
      </w:r>
      <w:r w:rsidR="00196CAF">
        <w:rPr>
          <w:rFonts w:ascii="Times New Roman" w:hAnsi="Times New Roman"/>
          <w:sz w:val="20"/>
          <w:szCs w:val="20"/>
          <w:lang w:val="en-GB"/>
        </w:rPr>
        <w:t xml:space="preserve">the </w:t>
      </w:r>
      <w:r w:rsidR="003D4805">
        <w:rPr>
          <w:rFonts w:ascii="Times New Roman" w:hAnsi="Times New Roman" w:hint="eastAsia"/>
          <w:sz w:val="20"/>
          <w:szCs w:val="20"/>
          <w:lang w:val="en-GB"/>
        </w:rPr>
        <w:t>duration of OFDM symbols</w:t>
      </w:r>
      <w:r w:rsidR="00704F4F">
        <w:rPr>
          <w:rFonts w:ascii="Times New Roman" w:hAnsi="Times New Roman" w:hint="eastAsia"/>
          <w:sz w:val="20"/>
          <w:szCs w:val="20"/>
          <w:lang w:val="en-GB"/>
        </w:rPr>
        <w:t xml:space="preserve"> </w:t>
      </w:r>
      <w:r w:rsidR="00196CAF">
        <w:rPr>
          <w:rFonts w:ascii="Times New Roman" w:hAnsi="Times New Roman"/>
          <w:sz w:val="20"/>
          <w:szCs w:val="20"/>
          <w:lang w:val="en-GB"/>
        </w:rPr>
        <w:t>in</w:t>
      </w:r>
      <w:r w:rsidR="00704F4F">
        <w:rPr>
          <w:rFonts w:ascii="Times New Roman" w:hAnsi="Times New Roman" w:hint="eastAsia"/>
          <w:sz w:val="20"/>
          <w:szCs w:val="20"/>
          <w:lang w:val="en-GB"/>
        </w:rPr>
        <w:t xml:space="preserve"> LTE</w:t>
      </w:r>
      <w:r w:rsidR="003D4805">
        <w:rPr>
          <w:rFonts w:ascii="Times New Roman" w:hAnsi="Times New Roman" w:hint="eastAsia"/>
          <w:sz w:val="20"/>
          <w:szCs w:val="20"/>
          <w:lang w:val="en-GB"/>
        </w:rPr>
        <w:t xml:space="preserve"> is </w:t>
      </w:r>
      <w:r w:rsidR="003D4805" w:rsidRPr="003D4805">
        <w:rPr>
          <w:rFonts w:ascii="Times New Roman" w:hAnsi="Times New Roman"/>
          <w:sz w:val="20"/>
          <w:szCs w:val="20"/>
          <w:lang w:val="en-GB"/>
        </w:rPr>
        <w:t>non</w:t>
      </w:r>
      <w:r w:rsidR="003D4805">
        <w:rPr>
          <w:rFonts w:ascii="Times New Roman" w:hAnsi="Times New Roman" w:hint="eastAsia"/>
          <w:sz w:val="20"/>
          <w:szCs w:val="20"/>
          <w:lang w:val="en-GB"/>
        </w:rPr>
        <w:t>-</w:t>
      </w:r>
      <w:r w:rsidR="003D4805" w:rsidRPr="003D4805">
        <w:rPr>
          <w:rFonts w:ascii="Times New Roman" w:hAnsi="Times New Roman"/>
          <w:sz w:val="20"/>
          <w:szCs w:val="20"/>
          <w:lang w:val="en-GB"/>
        </w:rPr>
        <w:t>uniform</w:t>
      </w:r>
      <w:r w:rsidR="003D4805">
        <w:rPr>
          <w:rFonts w:ascii="Times New Roman" w:hAnsi="Times New Roman" w:hint="eastAsia"/>
          <w:sz w:val="20"/>
          <w:szCs w:val="20"/>
          <w:lang w:val="en-GB"/>
        </w:rPr>
        <w:t xml:space="preserve"> </w:t>
      </w:r>
      <w:r w:rsidR="00D52ED3">
        <w:rPr>
          <w:rFonts w:ascii="Times New Roman" w:hAnsi="Times New Roman"/>
          <w:sz w:val="20"/>
          <w:szCs w:val="20"/>
          <w:lang w:val="en-GB"/>
        </w:rPr>
        <w:t>with</w:t>
      </w:r>
      <w:r w:rsidR="003D4805">
        <w:rPr>
          <w:rFonts w:ascii="Times New Roman" w:hAnsi="Times New Roman" w:hint="eastAsia"/>
          <w:sz w:val="20"/>
          <w:szCs w:val="20"/>
          <w:lang w:val="en-GB"/>
        </w:rPr>
        <w:t>in one sub</w:t>
      </w:r>
      <w:r w:rsidR="00196CAF">
        <w:rPr>
          <w:rFonts w:ascii="Times New Roman" w:hAnsi="Times New Roman"/>
          <w:sz w:val="20"/>
          <w:szCs w:val="20"/>
          <w:lang w:val="en-GB"/>
        </w:rPr>
        <w:t>-</w:t>
      </w:r>
      <w:r w:rsidR="003D4805">
        <w:rPr>
          <w:rFonts w:ascii="Times New Roman" w:hAnsi="Times New Roman" w:hint="eastAsia"/>
          <w:sz w:val="20"/>
          <w:szCs w:val="20"/>
          <w:lang w:val="en-GB"/>
        </w:rPr>
        <w:t xml:space="preserve">frame, i.e. the first OFDM </w:t>
      </w:r>
      <w:r w:rsidR="00BA4E29">
        <w:rPr>
          <w:rFonts w:ascii="Times New Roman" w:hAnsi="Times New Roman"/>
          <w:sz w:val="20"/>
          <w:szCs w:val="20"/>
          <w:lang w:val="en-GB"/>
        </w:rPr>
        <w:t xml:space="preserve">symbol </w:t>
      </w:r>
      <w:r w:rsidR="003D4805">
        <w:rPr>
          <w:rFonts w:ascii="Times New Roman" w:hAnsi="Times New Roman" w:hint="eastAsia"/>
          <w:sz w:val="20"/>
          <w:szCs w:val="20"/>
          <w:lang w:val="en-GB"/>
        </w:rPr>
        <w:t xml:space="preserve">in each LTE slot is slightly longer than </w:t>
      </w:r>
      <w:r w:rsidR="00196CAF">
        <w:rPr>
          <w:rFonts w:ascii="Times New Roman" w:hAnsi="Times New Roman"/>
          <w:sz w:val="20"/>
          <w:szCs w:val="20"/>
          <w:lang w:val="en-GB"/>
        </w:rPr>
        <w:t>the remaining ones.</w:t>
      </w:r>
      <w:r w:rsidR="003D4805">
        <w:rPr>
          <w:rFonts w:ascii="Times New Roman" w:hAnsi="Times New Roman" w:hint="eastAsia"/>
          <w:sz w:val="20"/>
          <w:szCs w:val="20"/>
          <w:lang w:val="en-GB"/>
        </w:rPr>
        <w:t xml:space="preserve"> </w:t>
      </w:r>
      <w:r w:rsidR="003D4805">
        <w:rPr>
          <w:rFonts w:ascii="Times New Roman" w:hAnsi="Times New Roman"/>
          <w:sz w:val="20"/>
          <w:szCs w:val="20"/>
          <w:lang w:val="en-GB"/>
        </w:rPr>
        <w:t>T</w:t>
      </w:r>
      <w:r w:rsidR="003D4805">
        <w:rPr>
          <w:rFonts w:ascii="Times New Roman" w:hAnsi="Times New Roman" w:hint="eastAsia"/>
          <w:sz w:val="20"/>
          <w:szCs w:val="20"/>
          <w:lang w:val="en-GB"/>
        </w:rPr>
        <w:t xml:space="preserve">his </w:t>
      </w:r>
      <w:r w:rsidR="00196CAF">
        <w:rPr>
          <w:rFonts w:ascii="Times New Roman" w:hAnsi="Times New Roman"/>
          <w:sz w:val="20"/>
          <w:szCs w:val="20"/>
          <w:lang w:val="en-GB"/>
        </w:rPr>
        <w:t>can become</w:t>
      </w:r>
      <w:r w:rsidR="003D4805">
        <w:rPr>
          <w:rFonts w:ascii="Times New Roman" w:hAnsi="Times New Roman" w:hint="eastAsia"/>
          <w:sz w:val="20"/>
          <w:szCs w:val="20"/>
          <w:lang w:val="en-GB"/>
        </w:rPr>
        <w:t xml:space="preserve"> inconvenient</w:t>
      </w:r>
      <w:r w:rsidR="00704F4F" w:rsidRPr="00704F4F">
        <w:rPr>
          <w:rFonts w:ascii="Times New Roman" w:hAnsi="Times New Roman"/>
          <w:sz w:val="20"/>
          <w:szCs w:val="20"/>
          <w:lang w:val="en-GB"/>
        </w:rPr>
        <w:t xml:space="preserve"> </w:t>
      </w:r>
      <w:r w:rsidR="00704F4F">
        <w:rPr>
          <w:rFonts w:ascii="Times New Roman" w:hAnsi="Times New Roman"/>
          <w:sz w:val="20"/>
          <w:szCs w:val="20"/>
          <w:lang w:val="en-GB"/>
        </w:rPr>
        <w:t>especially</w:t>
      </w:r>
      <w:r w:rsidR="00704F4F">
        <w:rPr>
          <w:rFonts w:ascii="Times New Roman" w:hAnsi="Times New Roman" w:hint="eastAsia"/>
          <w:sz w:val="20"/>
          <w:szCs w:val="20"/>
          <w:lang w:val="en-GB"/>
        </w:rPr>
        <w:t xml:space="preserve"> at low frequenc</w:t>
      </w:r>
      <w:r w:rsidR="00196CAF">
        <w:rPr>
          <w:rFonts w:ascii="Times New Roman" w:hAnsi="Times New Roman"/>
          <w:sz w:val="20"/>
          <w:szCs w:val="20"/>
          <w:lang w:val="en-GB"/>
        </w:rPr>
        <w:t>ies</w:t>
      </w:r>
      <w:r w:rsidR="003D4805">
        <w:rPr>
          <w:rFonts w:ascii="Times New Roman" w:hAnsi="Times New Roman" w:hint="eastAsia"/>
          <w:sz w:val="20"/>
          <w:szCs w:val="20"/>
          <w:lang w:val="en-GB"/>
        </w:rPr>
        <w:t xml:space="preserve"> </w:t>
      </w:r>
      <w:r w:rsidR="00704F4F">
        <w:rPr>
          <w:rFonts w:ascii="Times New Roman" w:hAnsi="Times New Roman" w:hint="eastAsia"/>
          <w:sz w:val="20"/>
          <w:szCs w:val="20"/>
          <w:lang w:val="en-GB"/>
        </w:rPr>
        <w:t>when</w:t>
      </w:r>
      <w:r w:rsidR="003D4805">
        <w:rPr>
          <w:rFonts w:ascii="Times New Roman" w:hAnsi="Times New Roman" w:hint="eastAsia"/>
          <w:sz w:val="20"/>
          <w:szCs w:val="20"/>
          <w:lang w:val="en-GB"/>
        </w:rPr>
        <w:t xml:space="preserve"> </w:t>
      </w:r>
      <w:r w:rsidR="00246858">
        <w:rPr>
          <w:rFonts w:ascii="Times New Roman" w:hAnsi="Times New Roman" w:hint="eastAsia"/>
          <w:sz w:val="20"/>
          <w:szCs w:val="20"/>
          <w:lang w:val="en-GB"/>
        </w:rPr>
        <w:t xml:space="preserve">we </w:t>
      </w:r>
      <w:r w:rsidR="00196CAF">
        <w:rPr>
          <w:rFonts w:ascii="Times New Roman" w:hAnsi="Times New Roman"/>
          <w:sz w:val="20"/>
          <w:szCs w:val="20"/>
          <w:lang w:val="en-GB"/>
        </w:rPr>
        <w:t>want</w:t>
      </w:r>
      <w:r w:rsidR="00246858">
        <w:rPr>
          <w:rFonts w:ascii="Times New Roman" w:hAnsi="Times New Roman" w:hint="eastAsia"/>
          <w:sz w:val="20"/>
          <w:szCs w:val="20"/>
          <w:lang w:val="en-GB"/>
        </w:rPr>
        <w:t xml:space="preserve"> to </w:t>
      </w:r>
      <w:r w:rsidR="003D4805">
        <w:rPr>
          <w:rFonts w:ascii="Times New Roman" w:hAnsi="Times New Roman" w:hint="eastAsia"/>
          <w:sz w:val="20"/>
          <w:szCs w:val="20"/>
          <w:lang w:val="en-GB"/>
        </w:rPr>
        <w:t>divide one LTE sub</w:t>
      </w:r>
      <w:r w:rsidR="00196CAF">
        <w:rPr>
          <w:rFonts w:ascii="Times New Roman" w:hAnsi="Times New Roman"/>
          <w:sz w:val="20"/>
          <w:szCs w:val="20"/>
          <w:lang w:val="en-GB"/>
        </w:rPr>
        <w:t>-</w:t>
      </w:r>
      <w:r w:rsidR="003D4805">
        <w:rPr>
          <w:rFonts w:ascii="Times New Roman" w:hAnsi="Times New Roman" w:hint="eastAsia"/>
          <w:sz w:val="20"/>
          <w:szCs w:val="20"/>
          <w:lang w:val="en-GB"/>
        </w:rPr>
        <w:t xml:space="preserve">frame </w:t>
      </w:r>
      <w:r w:rsidR="00246858">
        <w:rPr>
          <w:rFonts w:ascii="Times New Roman" w:hAnsi="Times New Roman" w:hint="eastAsia"/>
          <w:sz w:val="20"/>
          <w:szCs w:val="20"/>
          <w:lang w:val="en-GB"/>
        </w:rPr>
        <w:t xml:space="preserve">into </w:t>
      </w:r>
      <w:r w:rsidR="00196CAF">
        <w:rPr>
          <w:rFonts w:ascii="Times New Roman" w:hAnsi="Times New Roman"/>
          <w:sz w:val="20"/>
          <w:szCs w:val="20"/>
          <w:lang w:val="en-GB"/>
        </w:rPr>
        <w:t xml:space="preserve">several short </w:t>
      </w:r>
      <w:r w:rsidR="00246858">
        <w:rPr>
          <w:rFonts w:ascii="Times New Roman" w:hAnsi="Times New Roman" w:hint="eastAsia"/>
          <w:sz w:val="20"/>
          <w:szCs w:val="20"/>
          <w:lang w:val="en-GB"/>
        </w:rPr>
        <w:t>basic TTI</w:t>
      </w:r>
      <w:r w:rsidR="005A6FC6">
        <w:rPr>
          <w:rFonts w:ascii="Times New Roman" w:hAnsi="Times New Roman" w:hint="eastAsia"/>
          <w:sz w:val="20"/>
          <w:szCs w:val="20"/>
          <w:lang w:val="en-GB"/>
        </w:rPr>
        <w:t>s</w:t>
      </w:r>
      <w:r w:rsidR="00D52ED3">
        <w:rPr>
          <w:rFonts w:ascii="Times New Roman" w:hAnsi="Times New Roman"/>
          <w:sz w:val="20"/>
          <w:szCs w:val="20"/>
          <w:lang w:val="en-GB"/>
        </w:rPr>
        <w:t xml:space="preserve"> (in [7], the term “basic TTI” is introduced and discussed). </w:t>
      </w:r>
      <w:r w:rsidR="00C85C67">
        <w:rPr>
          <w:rFonts w:ascii="Times New Roman" w:hAnsi="Times New Roman"/>
          <w:sz w:val="20"/>
          <w:szCs w:val="20"/>
          <w:lang w:val="en-GB"/>
        </w:rPr>
        <w:t>T</w:t>
      </w:r>
      <w:r w:rsidR="00C85C67">
        <w:rPr>
          <w:rFonts w:ascii="Times New Roman" w:hAnsi="Times New Roman" w:hint="eastAsia"/>
          <w:sz w:val="20"/>
          <w:szCs w:val="20"/>
          <w:lang w:val="en-GB"/>
        </w:rPr>
        <w:t xml:space="preserve">herefore, </w:t>
      </w:r>
      <w:r w:rsidR="00246858">
        <w:rPr>
          <w:rFonts w:ascii="Times New Roman" w:hAnsi="Times New Roman" w:hint="eastAsia"/>
          <w:sz w:val="20"/>
          <w:szCs w:val="20"/>
          <w:lang w:val="en-GB"/>
        </w:rPr>
        <w:t xml:space="preserve">some </w:t>
      </w:r>
      <w:r w:rsidR="00C85C67">
        <w:rPr>
          <w:rFonts w:ascii="Times New Roman" w:hAnsi="Times New Roman" w:hint="eastAsia"/>
          <w:sz w:val="20"/>
          <w:szCs w:val="20"/>
          <w:lang w:val="en-GB"/>
        </w:rPr>
        <w:t>change</w:t>
      </w:r>
      <w:r w:rsidR="00246858">
        <w:rPr>
          <w:rFonts w:ascii="Times New Roman" w:hAnsi="Times New Roman" w:hint="eastAsia"/>
          <w:sz w:val="20"/>
          <w:szCs w:val="20"/>
          <w:lang w:val="en-GB"/>
        </w:rPr>
        <w:t>s</w:t>
      </w:r>
      <w:r w:rsidR="00C85C67">
        <w:rPr>
          <w:rFonts w:ascii="Times New Roman" w:hAnsi="Times New Roman" w:hint="eastAsia"/>
          <w:sz w:val="20"/>
          <w:szCs w:val="20"/>
          <w:lang w:val="en-GB"/>
        </w:rPr>
        <w:t xml:space="preserve"> </w:t>
      </w:r>
      <w:r w:rsidR="00D655D0">
        <w:rPr>
          <w:rFonts w:ascii="Times New Roman" w:hAnsi="Times New Roman" w:hint="eastAsia"/>
          <w:sz w:val="20"/>
          <w:szCs w:val="20"/>
          <w:lang w:val="en-GB"/>
        </w:rPr>
        <w:t>of</w:t>
      </w:r>
      <w:r w:rsidR="00C85C67">
        <w:rPr>
          <w:rFonts w:ascii="Times New Roman" w:hAnsi="Times New Roman" w:hint="eastAsia"/>
          <w:sz w:val="20"/>
          <w:szCs w:val="20"/>
          <w:lang w:val="en-GB"/>
        </w:rPr>
        <w:t xml:space="preserve"> </w:t>
      </w:r>
      <w:r w:rsidR="00D52ED3">
        <w:rPr>
          <w:rFonts w:ascii="Times New Roman" w:hAnsi="Times New Roman"/>
          <w:sz w:val="20"/>
          <w:szCs w:val="20"/>
          <w:lang w:val="en-GB"/>
        </w:rPr>
        <w:t xml:space="preserve">the </w:t>
      </w:r>
      <w:r w:rsidR="00C85C67">
        <w:rPr>
          <w:rFonts w:ascii="Times New Roman" w:hAnsi="Times New Roman" w:hint="eastAsia"/>
          <w:sz w:val="20"/>
          <w:szCs w:val="20"/>
          <w:lang w:val="en-GB"/>
        </w:rPr>
        <w:t xml:space="preserve">LTE numerology </w:t>
      </w:r>
      <w:r w:rsidR="00D52ED3">
        <w:rPr>
          <w:rFonts w:ascii="Times New Roman" w:hAnsi="Times New Roman"/>
          <w:sz w:val="20"/>
          <w:szCs w:val="20"/>
          <w:lang w:val="en-GB"/>
        </w:rPr>
        <w:t>may</w:t>
      </w:r>
      <w:r w:rsidR="004A7B1B">
        <w:rPr>
          <w:rFonts w:ascii="Times New Roman" w:hAnsi="Times New Roman" w:hint="eastAsia"/>
          <w:sz w:val="20"/>
          <w:szCs w:val="20"/>
          <w:lang w:val="en-GB"/>
        </w:rPr>
        <w:t xml:space="preserve"> </w:t>
      </w:r>
      <w:r w:rsidR="00C85C67">
        <w:rPr>
          <w:rFonts w:ascii="Times New Roman" w:hAnsi="Times New Roman" w:hint="eastAsia"/>
          <w:sz w:val="20"/>
          <w:szCs w:val="20"/>
          <w:lang w:val="en-GB"/>
        </w:rPr>
        <w:t>be considered</w:t>
      </w:r>
      <w:r w:rsidR="00C2261B">
        <w:rPr>
          <w:rFonts w:ascii="Times New Roman" w:hAnsi="Times New Roman" w:hint="eastAsia"/>
          <w:sz w:val="20"/>
          <w:szCs w:val="20"/>
          <w:lang w:val="en-GB"/>
        </w:rPr>
        <w:t xml:space="preserve"> in order to obtain </w:t>
      </w:r>
      <w:r w:rsidR="00BA4E29">
        <w:rPr>
          <w:rFonts w:ascii="Times New Roman" w:hAnsi="Times New Roman"/>
          <w:sz w:val="20"/>
          <w:szCs w:val="20"/>
          <w:lang w:val="en-GB"/>
        </w:rPr>
        <w:t>a</w:t>
      </w:r>
      <w:r w:rsidR="00D52ED3">
        <w:rPr>
          <w:rFonts w:ascii="Times New Roman" w:hAnsi="Times New Roman"/>
          <w:sz w:val="20"/>
          <w:szCs w:val="20"/>
          <w:lang w:val="en-GB"/>
        </w:rPr>
        <w:t xml:space="preserve"> </w:t>
      </w:r>
      <w:r w:rsidR="00C2261B">
        <w:rPr>
          <w:rFonts w:ascii="Times New Roman" w:hAnsi="Times New Roman" w:hint="eastAsia"/>
          <w:sz w:val="20"/>
          <w:szCs w:val="20"/>
          <w:lang w:val="en-GB"/>
        </w:rPr>
        <w:t>uniform OFDM symbol duration</w:t>
      </w:r>
      <w:r w:rsidR="008611ED">
        <w:rPr>
          <w:rFonts w:ascii="Times New Roman" w:hAnsi="Times New Roman"/>
          <w:sz w:val="20"/>
          <w:szCs w:val="20"/>
          <w:lang w:val="en-GB"/>
        </w:rPr>
        <w:t>. It</w:t>
      </w:r>
      <w:r w:rsidR="008611ED">
        <w:rPr>
          <w:rFonts w:ascii="Times New Roman" w:hAnsi="Times New Roman" w:hint="eastAsia"/>
          <w:sz w:val="20"/>
          <w:szCs w:val="20"/>
          <w:lang w:val="en-GB"/>
        </w:rPr>
        <w:t xml:space="preserve"> is much better to have 2</w:t>
      </w:r>
      <w:r w:rsidR="008611ED">
        <w:rPr>
          <w:rFonts w:ascii="Times New Roman" w:hAnsi="Times New Roman" w:hint="eastAsia"/>
          <w:sz w:val="20"/>
          <w:szCs w:val="20"/>
          <w:vertAlign w:val="superscript"/>
          <w:lang w:val="en-GB"/>
        </w:rPr>
        <w:t>n</w:t>
      </w:r>
      <w:r w:rsidR="008611ED">
        <w:rPr>
          <w:rFonts w:ascii="Times New Roman" w:hAnsi="Times New Roman" w:hint="eastAsia"/>
          <w:sz w:val="20"/>
          <w:szCs w:val="20"/>
          <w:lang w:val="en-GB"/>
        </w:rPr>
        <w:t xml:space="preserve"> OFDM symbols in one LTE sub</w:t>
      </w:r>
      <w:r w:rsidR="008611ED">
        <w:rPr>
          <w:rFonts w:ascii="Times New Roman" w:hAnsi="Times New Roman"/>
          <w:sz w:val="20"/>
          <w:szCs w:val="20"/>
          <w:lang w:val="en-GB"/>
        </w:rPr>
        <w:t>-</w:t>
      </w:r>
      <w:r w:rsidR="008611ED">
        <w:rPr>
          <w:rFonts w:ascii="Times New Roman" w:hAnsi="Times New Roman" w:hint="eastAsia"/>
          <w:sz w:val="20"/>
          <w:szCs w:val="20"/>
          <w:lang w:val="en-GB"/>
        </w:rPr>
        <w:t xml:space="preserve">frame to facilitate </w:t>
      </w:r>
      <w:r w:rsidR="008611ED">
        <w:rPr>
          <w:rFonts w:ascii="Times New Roman" w:hAnsi="Times New Roman"/>
          <w:sz w:val="20"/>
          <w:szCs w:val="20"/>
          <w:lang w:val="en-GB"/>
        </w:rPr>
        <w:t xml:space="preserve">a </w:t>
      </w:r>
      <w:r w:rsidR="008611ED">
        <w:rPr>
          <w:rFonts w:ascii="Times New Roman" w:hAnsi="Times New Roman" w:hint="eastAsia"/>
          <w:sz w:val="20"/>
          <w:szCs w:val="20"/>
          <w:lang w:val="en-GB"/>
        </w:rPr>
        <w:t xml:space="preserve">flexible basic TTI design. Moreover, </w:t>
      </w:r>
      <w:r w:rsidR="008611ED">
        <w:rPr>
          <w:rFonts w:ascii="Times New Roman" w:hAnsi="Times New Roman"/>
          <w:sz w:val="20"/>
          <w:szCs w:val="20"/>
          <w:lang w:val="en-GB"/>
        </w:rPr>
        <w:t>with</w:t>
      </w:r>
      <w:r w:rsidR="008611ED">
        <w:rPr>
          <w:rFonts w:ascii="Times New Roman" w:hAnsi="Times New Roman" w:hint="eastAsia"/>
          <w:sz w:val="20"/>
          <w:szCs w:val="20"/>
          <w:lang w:val="en-GB"/>
        </w:rPr>
        <w:t xml:space="preserve"> the consideration of reducing </w:t>
      </w:r>
      <w:r w:rsidR="003F5520">
        <w:rPr>
          <w:rFonts w:ascii="Times New Roman" w:hAnsi="Times New Roman"/>
          <w:sz w:val="20"/>
          <w:szCs w:val="20"/>
          <w:lang w:val="en-GB"/>
        </w:rPr>
        <w:t>t</w:t>
      </w:r>
      <w:r w:rsidR="00DA22E0">
        <w:rPr>
          <w:rFonts w:ascii="Times New Roman" w:hAnsi="Times New Roman"/>
          <w:sz w:val="20"/>
          <w:szCs w:val="20"/>
          <w:lang w:val="en-GB"/>
        </w:rPr>
        <w:t xml:space="preserve">he </w:t>
      </w:r>
      <w:r w:rsidR="008611ED">
        <w:rPr>
          <w:rFonts w:ascii="Times New Roman" w:hAnsi="Times New Roman" w:hint="eastAsia"/>
          <w:sz w:val="20"/>
          <w:szCs w:val="20"/>
          <w:lang w:val="en-GB"/>
        </w:rPr>
        <w:t xml:space="preserve">work load of </w:t>
      </w:r>
      <w:r w:rsidR="008611ED">
        <w:rPr>
          <w:rFonts w:ascii="Times New Roman" w:hAnsi="Times New Roman"/>
          <w:sz w:val="20"/>
          <w:szCs w:val="20"/>
          <w:lang w:val="en-GB"/>
        </w:rPr>
        <w:t>standardization</w:t>
      </w:r>
      <w:r w:rsidR="008611ED">
        <w:rPr>
          <w:rFonts w:ascii="Times New Roman" w:hAnsi="Times New Roman" w:hint="eastAsia"/>
          <w:sz w:val="20"/>
          <w:szCs w:val="20"/>
          <w:lang w:val="en-GB"/>
        </w:rPr>
        <w:t>, the change should be as small as possible thanks to the robust performance of LTE numerology.</w:t>
      </w:r>
    </w:p>
    <w:p w:rsidR="00EC13BE" w:rsidRPr="003F5520" w:rsidRDefault="00EC13BE" w:rsidP="00EC13BE">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hint="eastAsia"/>
          <w:b/>
          <w:sz w:val="20"/>
          <w:szCs w:val="20"/>
          <w:lang w:val="en-GB"/>
        </w:rPr>
        <w:t xml:space="preserve">Proposal </w:t>
      </w:r>
      <w:r w:rsidR="008611ED" w:rsidRPr="003F5520">
        <w:rPr>
          <w:rFonts w:ascii="Times New Roman" w:hAnsi="Times New Roman"/>
          <w:b/>
          <w:sz w:val="20"/>
          <w:szCs w:val="20"/>
          <w:lang w:val="en-GB"/>
        </w:rPr>
        <w:t>7</w:t>
      </w:r>
      <w:r w:rsidRPr="003F5520">
        <w:rPr>
          <w:rFonts w:ascii="Times New Roman" w:hAnsi="Times New Roman" w:hint="eastAsia"/>
          <w:b/>
          <w:sz w:val="20"/>
          <w:szCs w:val="20"/>
          <w:lang w:val="en-GB"/>
        </w:rPr>
        <w:t xml:space="preserve">: </w:t>
      </w:r>
    </w:p>
    <w:p w:rsidR="00EC13BE" w:rsidRPr="003F5520" w:rsidRDefault="006F5017" w:rsidP="00EC13BE">
      <w:pPr>
        <w:numPr>
          <w:ilvl w:val="0"/>
          <w:numId w:val="13"/>
        </w:numPr>
        <w:overflowPunct w:val="0"/>
        <w:autoSpaceDE w:val="0"/>
        <w:autoSpaceDN w:val="0"/>
        <w:adjustRightInd w:val="0"/>
        <w:spacing w:after="120" w:line="264" w:lineRule="auto"/>
        <w:ind w:leftChars="100" w:left="640"/>
        <w:jc w:val="both"/>
        <w:textAlignment w:val="baseline"/>
        <w:rPr>
          <w:rFonts w:ascii="Times New Roman" w:hAnsi="Times New Roman"/>
          <w:i/>
          <w:sz w:val="20"/>
          <w:szCs w:val="20"/>
          <w:lang w:val="en-GB"/>
        </w:rPr>
      </w:pPr>
      <w:bookmarkStart w:id="8" w:name="OLE_LINK15"/>
      <w:bookmarkStart w:id="9" w:name="OLE_LINK16"/>
      <w:r w:rsidRPr="003F5520">
        <w:rPr>
          <w:rFonts w:ascii="Times New Roman" w:hAnsi="Times New Roman" w:hint="eastAsia"/>
          <w:i/>
          <w:sz w:val="20"/>
          <w:szCs w:val="20"/>
          <w:lang w:val="en-GB"/>
        </w:rPr>
        <w:t>two options can be considered for numerology</w:t>
      </w:r>
      <w:r w:rsidR="008A7FB8" w:rsidRPr="003F5520">
        <w:rPr>
          <w:rFonts w:ascii="Times New Roman" w:hAnsi="Times New Roman" w:hint="eastAsia"/>
          <w:i/>
          <w:sz w:val="20"/>
          <w:szCs w:val="20"/>
          <w:lang w:val="en-GB"/>
        </w:rPr>
        <w:t xml:space="preserve"> design</w:t>
      </w:r>
      <w:r w:rsidRPr="003F5520">
        <w:rPr>
          <w:rFonts w:ascii="Times New Roman" w:hAnsi="Times New Roman" w:hint="eastAsia"/>
          <w:i/>
          <w:sz w:val="20"/>
          <w:szCs w:val="20"/>
          <w:lang w:val="en-GB"/>
        </w:rPr>
        <w:t xml:space="preserve"> of low frequency sub-range</w:t>
      </w:r>
      <w:r w:rsidR="008A7FB8" w:rsidRPr="003F5520">
        <w:rPr>
          <w:rFonts w:ascii="Times New Roman" w:hAnsi="Times New Roman" w:hint="eastAsia"/>
          <w:i/>
          <w:sz w:val="20"/>
          <w:szCs w:val="20"/>
          <w:lang w:val="en-GB"/>
        </w:rPr>
        <w:t xml:space="preserve"> of new RAT</w:t>
      </w:r>
    </w:p>
    <w:p w:rsidR="006F5017" w:rsidRPr="003F5520" w:rsidRDefault="006F5017" w:rsidP="006F5017">
      <w:pPr>
        <w:numPr>
          <w:ilvl w:val="1"/>
          <w:numId w:val="13"/>
        </w:numPr>
        <w:overflowPunct w:val="0"/>
        <w:autoSpaceDE w:val="0"/>
        <w:autoSpaceDN w:val="0"/>
        <w:adjustRightInd w:val="0"/>
        <w:spacing w:after="120" w:line="264" w:lineRule="auto"/>
        <w:ind w:left="987"/>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directly </w:t>
      </w:r>
      <w:r w:rsidR="008A7FB8" w:rsidRPr="003F5520">
        <w:rPr>
          <w:rFonts w:ascii="Times New Roman" w:hAnsi="Times New Roman" w:hint="eastAsia"/>
          <w:i/>
          <w:sz w:val="20"/>
          <w:szCs w:val="20"/>
          <w:lang w:val="en-GB"/>
        </w:rPr>
        <w:t>applying</w:t>
      </w:r>
      <w:r w:rsidRPr="003F5520">
        <w:rPr>
          <w:rFonts w:ascii="Times New Roman" w:hAnsi="Times New Roman" w:hint="eastAsia"/>
          <w:i/>
          <w:sz w:val="20"/>
          <w:szCs w:val="20"/>
          <w:lang w:val="en-GB"/>
        </w:rPr>
        <w:t xml:space="preserve"> LTE numerology</w:t>
      </w:r>
    </w:p>
    <w:p w:rsidR="00A1248C" w:rsidRPr="003F5520" w:rsidRDefault="008A7FB8" w:rsidP="006F5017">
      <w:pPr>
        <w:numPr>
          <w:ilvl w:val="1"/>
          <w:numId w:val="13"/>
        </w:numPr>
        <w:overflowPunct w:val="0"/>
        <w:autoSpaceDE w:val="0"/>
        <w:autoSpaceDN w:val="0"/>
        <w:adjustRightInd w:val="0"/>
        <w:spacing w:after="120" w:line="264" w:lineRule="auto"/>
        <w:ind w:left="987"/>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changing the </w:t>
      </w:r>
      <w:r w:rsidR="008E01A9" w:rsidRPr="003F5520">
        <w:rPr>
          <w:rFonts w:ascii="Times New Roman" w:hAnsi="Times New Roman" w:hint="eastAsia"/>
          <w:i/>
          <w:sz w:val="20"/>
          <w:szCs w:val="20"/>
          <w:lang w:val="en-GB"/>
        </w:rPr>
        <w:t xml:space="preserve">numerology </w:t>
      </w:r>
      <w:r w:rsidRPr="003F5520">
        <w:rPr>
          <w:rFonts w:ascii="Times New Roman" w:hAnsi="Times New Roman" w:hint="eastAsia"/>
          <w:i/>
          <w:sz w:val="20"/>
          <w:szCs w:val="20"/>
          <w:lang w:val="en-GB"/>
        </w:rPr>
        <w:t>of LTE for uniform OFDM duration</w:t>
      </w:r>
      <w:r w:rsidR="00A1248C" w:rsidRPr="003F5520">
        <w:rPr>
          <w:rFonts w:ascii="Times New Roman" w:hAnsi="Times New Roman" w:hint="eastAsia"/>
          <w:i/>
          <w:sz w:val="20"/>
          <w:szCs w:val="20"/>
          <w:lang w:val="en-GB"/>
        </w:rPr>
        <w:t>.</w:t>
      </w:r>
    </w:p>
    <w:p w:rsidR="008A7FB8" w:rsidRPr="003F5520" w:rsidRDefault="00A1248C" w:rsidP="00A1248C">
      <w:pPr>
        <w:numPr>
          <w:ilvl w:val="2"/>
          <w:numId w:val="13"/>
        </w:num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 </w:t>
      </w:r>
      <w:r w:rsidRPr="003F5520">
        <w:rPr>
          <w:rFonts w:ascii="Times New Roman" w:hAnsi="Times New Roman" w:hint="eastAsia"/>
          <w:sz w:val="20"/>
          <w:szCs w:val="20"/>
          <w:lang w:val="en-GB"/>
        </w:rPr>
        <w:t>2</w:t>
      </w:r>
      <w:r w:rsidRPr="003F5520">
        <w:rPr>
          <w:rFonts w:ascii="Times New Roman" w:hAnsi="Times New Roman" w:hint="eastAsia"/>
          <w:sz w:val="20"/>
          <w:szCs w:val="20"/>
          <w:vertAlign w:val="superscript"/>
          <w:lang w:val="en-GB"/>
        </w:rPr>
        <w:t>n</w:t>
      </w:r>
      <w:r w:rsidRPr="003F5520">
        <w:rPr>
          <w:rFonts w:ascii="Times New Roman" w:hAnsi="Times New Roman" w:hint="eastAsia"/>
          <w:i/>
          <w:sz w:val="20"/>
          <w:szCs w:val="20"/>
          <w:lang w:val="en-GB"/>
        </w:rPr>
        <w:t xml:space="preserve"> OFDM symbols</w:t>
      </w:r>
      <w:r w:rsidR="008A7FB8" w:rsidRPr="003F5520">
        <w:rPr>
          <w:rFonts w:ascii="Times New Roman" w:hAnsi="Times New Roman" w:hint="eastAsia"/>
          <w:i/>
          <w:sz w:val="20"/>
          <w:szCs w:val="20"/>
          <w:lang w:val="en-GB"/>
        </w:rPr>
        <w:t xml:space="preserve"> in one LTE subframe</w:t>
      </w:r>
      <w:r w:rsidRPr="003F5520">
        <w:rPr>
          <w:rFonts w:ascii="Times New Roman" w:hAnsi="Times New Roman" w:hint="eastAsia"/>
          <w:i/>
          <w:sz w:val="20"/>
          <w:szCs w:val="20"/>
          <w:lang w:val="en-GB"/>
        </w:rPr>
        <w:t xml:space="preserve"> is slightly preferred</w:t>
      </w:r>
    </w:p>
    <w:p w:rsidR="008A7FB8" w:rsidRPr="003F5520" w:rsidRDefault="008A7FB8" w:rsidP="008A7FB8">
      <w:pPr>
        <w:numPr>
          <w:ilvl w:val="2"/>
          <w:numId w:val="13"/>
        </w:num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 the change should be as</w:t>
      </w:r>
      <w:r w:rsidR="008E01A9" w:rsidRPr="003F5520">
        <w:rPr>
          <w:rFonts w:ascii="Times New Roman" w:hAnsi="Times New Roman" w:hint="eastAsia"/>
          <w:i/>
          <w:sz w:val="20"/>
          <w:szCs w:val="20"/>
          <w:lang w:val="en-GB"/>
        </w:rPr>
        <w:t xml:space="preserve"> small as possible</w:t>
      </w:r>
    </w:p>
    <w:bookmarkEnd w:id="8"/>
    <w:bookmarkEnd w:id="9"/>
    <w:p w:rsidR="00BD627D" w:rsidRDefault="0023314C" w:rsidP="003F5520">
      <w:pPr>
        <w:pStyle w:val="Heading1"/>
        <w:spacing w:beforeLines="50" w:afterLines="50"/>
        <w:ind w:left="431" w:hanging="431"/>
        <w:rPr>
          <w:sz w:val="32"/>
          <w:szCs w:val="32"/>
          <w:lang w:val="en-US"/>
        </w:rPr>
      </w:pPr>
      <w:r w:rsidRPr="00024606">
        <w:rPr>
          <w:sz w:val="32"/>
          <w:szCs w:val="32"/>
          <w:lang w:val="en-US"/>
        </w:rPr>
        <w:lastRenderedPageBreak/>
        <w:t>Conclusions</w:t>
      </w:r>
    </w:p>
    <w:p w:rsidR="00337BE8" w:rsidRPr="003F5520" w:rsidRDefault="00337BE8" w:rsidP="00337BE8">
      <w:pPr>
        <w:overflowPunct w:val="0"/>
        <w:autoSpaceDE w:val="0"/>
        <w:autoSpaceDN w:val="0"/>
        <w:adjustRightInd w:val="0"/>
        <w:spacing w:after="120" w:line="264" w:lineRule="auto"/>
        <w:jc w:val="both"/>
        <w:textAlignment w:val="baseline"/>
        <w:rPr>
          <w:rFonts w:ascii="Times New Roman" w:hAnsi="Times New Roman"/>
          <w:sz w:val="20"/>
          <w:szCs w:val="20"/>
          <w:lang w:val="en-GB"/>
        </w:rPr>
      </w:pPr>
      <w:bookmarkStart w:id="10" w:name="OLE_LINK10"/>
      <w:bookmarkStart w:id="11" w:name="OLE_LINK11"/>
      <w:r w:rsidRPr="003F5520">
        <w:rPr>
          <w:rFonts w:ascii="Times New Roman" w:hAnsi="Times New Roman"/>
          <w:sz w:val="20"/>
          <w:szCs w:val="20"/>
          <w:lang w:val="en-GB"/>
        </w:rPr>
        <w:t>I</w:t>
      </w:r>
      <w:r w:rsidRPr="003F5520">
        <w:rPr>
          <w:rFonts w:ascii="Times New Roman" w:hAnsi="Times New Roman" w:hint="eastAsia"/>
          <w:sz w:val="20"/>
          <w:szCs w:val="20"/>
          <w:lang w:val="en-GB"/>
        </w:rPr>
        <w:t xml:space="preserve">n this contribution, methodology and principles for numerology design are discussed. </w:t>
      </w:r>
      <w:r w:rsidRPr="003F5520">
        <w:rPr>
          <w:rFonts w:ascii="Times New Roman" w:hAnsi="Times New Roman"/>
          <w:sz w:val="20"/>
          <w:szCs w:val="20"/>
          <w:lang w:val="en-GB"/>
        </w:rPr>
        <w:t>A</w:t>
      </w:r>
      <w:r w:rsidRPr="003F5520">
        <w:rPr>
          <w:rFonts w:ascii="Times New Roman" w:hAnsi="Times New Roman" w:hint="eastAsia"/>
          <w:sz w:val="20"/>
          <w:szCs w:val="20"/>
          <w:lang w:val="en-GB"/>
        </w:rPr>
        <w:t>ccording to the analysis in section 2, we have following proposals</w:t>
      </w:r>
      <w:r w:rsidR="008611ED" w:rsidRPr="003F5520">
        <w:rPr>
          <w:rFonts w:ascii="Times New Roman" w:hAnsi="Times New Roman"/>
          <w:sz w:val="20"/>
          <w:szCs w:val="20"/>
          <w:lang w:val="en-GB"/>
        </w:rPr>
        <w:t>:</w:t>
      </w:r>
    </w:p>
    <w:p w:rsidR="00AF4337" w:rsidRPr="003F5520" w:rsidRDefault="00AF4337" w:rsidP="00AF4337">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hint="eastAsia"/>
          <w:b/>
          <w:sz w:val="20"/>
          <w:szCs w:val="20"/>
          <w:lang w:val="en-GB"/>
        </w:rPr>
        <w:t xml:space="preserve">Proposal 1: </w:t>
      </w:r>
    </w:p>
    <w:p w:rsidR="00AF4337" w:rsidRPr="003F5520" w:rsidRDefault="00AF4337" w:rsidP="00AF4337">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3F5520">
        <w:rPr>
          <w:rFonts w:ascii="Times New Roman" w:hAnsi="Times New Roman" w:hint="eastAsia"/>
          <w:i/>
          <w:sz w:val="20"/>
          <w:szCs w:val="20"/>
          <w:lang w:val="en-GB"/>
        </w:rPr>
        <w:t>The sample rate for the new</w:t>
      </w:r>
      <w:r w:rsidRPr="003F5520">
        <w:rPr>
          <w:rFonts w:ascii="Times New Roman" w:hAnsi="Times New Roman"/>
          <w:i/>
          <w:sz w:val="20"/>
          <w:szCs w:val="20"/>
          <w:lang w:val="en-GB"/>
        </w:rPr>
        <w:t xml:space="preserve"> </w:t>
      </w:r>
      <w:r w:rsidRPr="003F5520">
        <w:rPr>
          <w:rFonts w:ascii="Times New Roman" w:hAnsi="Times New Roman" w:hint="eastAsia"/>
          <w:i/>
          <w:sz w:val="20"/>
          <w:szCs w:val="20"/>
          <w:lang w:val="en-GB"/>
        </w:rPr>
        <w:t>RAT numerology should be chosen such that the same basic oscillator as in LTE can be used.</w:t>
      </w:r>
    </w:p>
    <w:p w:rsidR="00AF4337" w:rsidRPr="003F5520" w:rsidRDefault="00AF4337" w:rsidP="00AF4337">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b/>
          <w:sz w:val="20"/>
          <w:szCs w:val="20"/>
          <w:lang w:val="en-GB"/>
        </w:rPr>
        <w:t>Proposal 2:</w:t>
      </w:r>
    </w:p>
    <w:p w:rsidR="00AF4337" w:rsidRPr="003F5520" w:rsidRDefault="00AF4337" w:rsidP="00AF4337">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3F5520">
        <w:rPr>
          <w:rFonts w:ascii="Times New Roman" w:hAnsi="Times New Roman"/>
          <w:i/>
          <w:sz w:val="20"/>
          <w:szCs w:val="20"/>
          <w:lang w:val="en-GB"/>
        </w:rPr>
        <w:t>The numerology framework should allow the flexibility to meet the diverse KPIs, but at the same time allow low implementation complexity for the devices that so require.</w:t>
      </w:r>
    </w:p>
    <w:p w:rsidR="00AF4337" w:rsidRPr="003F5520" w:rsidRDefault="00AF4337" w:rsidP="00AF4337">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hint="eastAsia"/>
          <w:b/>
          <w:sz w:val="20"/>
          <w:szCs w:val="20"/>
          <w:lang w:val="en-GB"/>
        </w:rPr>
        <w:t xml:space="preserve">Proposal </w:t>
      </w:r>
      <w:r w:rsidRPr="003F5520">
        <w:rPr>
          <w:rFonts w:ascii="Times New Roman" w:hAnsi="Times New Roman"/>
          <w:b/>
          <w:sz w:val="20"/>
          <w:szCs w:val="20"/>
          <w:lang w:val="en-GB"/>
        </w:rPr>
        <w:t>3</w:t>
      </w:r>
      <w:r w:rsidRPr="003F5520">
        <w:rPr>
          <w:rFonts w:ascii="Times New Roman" w:hAnsi="Times New Roman" w:hint="eastAsia"/>
          <w:b/>
          <w:sz w:val="20"/>
          <w:szCs w:val="20"/>
          <w:lang w:val="en-GB"/>
        </w:rPr>
        <w:t>:</w:t>
      </w:r>
    </w:p>
    <w:p w:rsidR="00AF4337" w:rsidRPr="003F5520" w:rsidRDefault="00AF4337" w:rsidP="00AF4337">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3F5520">
        <w:rPr>
          <w:rFonts w:ascii="Times New Roman" w:hAnsi="Times New Roman" w:hint="eastAsia"/>
          <w:i/>
          <w:sz w:val="20"/>
          <w:szCs w:val="20"/>
          <w:lang w:val="en-GB"/>
        </w:rPr>
        <w:t>The well-understood CP-OFDM should be the</w:t>
      </w:r>
      <w:r w:rsidRPr="003F5520">
        <w:rPr>
          <w:rFonts w:ascii="Times New Roman" w:hAnsi="Times New Roman"/>
          <w:i/>
          <w:sz w:val="20"/>
          <w:szCs w:val="20"/>
          <w:lang w:val="en-GB"/>
        </w:rPr>
        <w:t xml:space="preserve"> </w:t>
      </w:r>
      <w:r w:rsidRPr="003F5520">
        <w:rPr>
          <w:rFonts w:ascii="Times New Roman" w:hAnsi="Times New Roman" w:hint="eastAsia"/>
          <w:i/>
          <w:sz w:val="20"/>
          <w:szCs w:val="20"/>
          <w:lang w:val="en-GB"/>
        </w:rPr>
        <w:t>base</w:t>
      </w:r>
      <w:r w:rsidRPr="003F5520">
        <w:rPr>
          <w:rFonts w:ascii="Times New Roman" w:hAnsi="Times New Roman"/>
          <w:i/>
          <w:sz w:val="20"/>
          <w:szCs w:val="20"/>
          <w:lang w:val="en-GB"/>
        </w:rPr>
        <w:t>line for the investigations about numerology in UL and DL until further decisions by RAN1 have been made on the Waveform design</w:t>
      </w:r>
      <w:r w:rsidRPr="003F5520">
        <w:rPr>
          <w:rFonts w:ascii="Times New Roman" w:hAnsi="Times New Roman" w:hint="eastAsia"/>
          <w:i/>
          <w:sz w:val="20"/>
          <w:szCs w:val="20"/>
          <w:lang w:val="en-GB"/>
        </w:rPr>
        <w:t>.</w:t>
      </w:r>
    </w:p>
    <w:p w:rsidR="008611ED" w:rsidRPr="003F5520" w:rsidRDefault="008611ED" w:rsidP="008611ED">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hint="eastAsia"/>
          <w:b/>
          <w:sz w:val="20"/>
          <w:szCs w:val="20"/>
          <w:lang w:val="en-GB"/>
        </w:rPr>
        <w:t xml:space="preserve">Proposal </w:t>
      </w:r>
      <w:r w:rsidRPr="003F5520">
        <w:rPr>
          <w:rFonts w:ascii="Times New Roman" w:hAnsi="Times New Roman"/>
          <w:b/>
          <w:sz w:val="20"/>
          <w:szCs w:val="20"/>
          <w:lang w:val="en-GB"/>
        </w:rPr>
        <w:t>4</w:t>
      </w:r>
      <w:r w:rsidRPr="003F5520">
        <w:rPr>
          <w:rFonts w:ascii="Times New Roman" w:hAnsi="Times New Roman" w:hint="eastAsia"/>
          <w:b/>
          <w:sz w:val="20"/>
          <w:szCs w:val="20"/>
          <w:lang w:val="en-GB"/>
        </w:rPr>
        <w:t>:</w:t>
      </w:r>
    </w:p>
    <w:p w:rsidR="008611ED" w:rsidRPr="003F5520" w:rsidRDefault="008611ED" w:rsidP="008611ED">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sidRPr="003F5520">
        <w:rPr>
          <w:rFonts w:ascii="Times New Roman" w:hAnsi="Times New Roman"/>
          <w:i/>
          <w:sz w:val="20"/>
          <w:szCs w:val="20"/>
          <w:lang w:val="en-GB"/>
        </w:rPr>
        <w:t>A methodology how to support sets of different numerologies shall be studied.</w:t>
      </w:r>
    </w:p>
    <w:p w:rsidR="00AF4337" w:rsidRPr="003F5520" w:rsidRDefault="00AF4337" w:rsidP="00AF4337">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b/>
          <w:sz w:val="20"/>
          <w:szCs w:val="20"/>
          <w:lang w:val="en-GB"/>
        </w:rPr>
        <w:t>Proposal 5</w:t>
      </w:r>
      <w:r w:rsidRPr="003F5520">
        <w:rPr>
          <w:rFonts w:ascii="Times New Roman" w:hAnsi="Times New Roman" w:hint="eastAsia"/>
          <w:b/>
          <w:sz w:val="20"/>
          <w:szCs w:val="20"/>
          <w:lang w:val="en-GB"/>
        </w:rPr>
        <w:t xml:space="preserve">: </w:t>
      </w:r>
    </w:p>
    <w:p w:rsidR="00AF4337" w:rsidRPr="003F5520" w:rsidRDefault="00AF4337" w:rsidP="00AF4337">
      <w:pPr>
        <w:numPr>
          <w:ilvl w:val="0"/>
          <w:numId w:val="13"/>
        </w:numPr>
        <w:overflowPunct w:val="0"/>
        <w:autoSpaceDE w:val="0"/>
        <w:autoSpaceDN w:val="0"/>
        <w:adjustRightInd w:val="0"/>
        <w:spacing w:after="120" w:line="264" w:lineRule="auto"/>
        <w:ind w:leftChars="100" w:left="640"/>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the whole frequency range of new RAT </w:t>
      </w:r>
      <w:r w:rsidRPr="003F5520">
        <w:rPr>
          <w:rFonts w:ascii="Times New Roman" w:hAnsi="Times New Roman"/>
          <w:i/>
          <w:sz w:val="20"/>
          <w:szCs w:val="20"/>
          <w:lang w:val="en-GB"/>
        </w:rPr>
        <w:t>is</w:t>
      </w:r>
      <w:r w:rsidRPr="003F5520">
        <w:rPr>
          <w:rFonts w:ascii="Times New Roman" w:hAnsi="Times New Roman" w:hint="eastAsia"/>
          <w:i/>
          <w:sz w:val="20"/>
          <w:szCs w:val="20"/>
          <w:lang w:val="en-GB"/>
        </w:rPr>
        <w:t xml:space="preserve"> divided into several </w:t>
      </w:r>
      <w:r w:rsidRPr="003F5520">
        <w:rPr>
          <w:rFonts w:ascii="Times New Roman" w:hAnsi="Times New Roman"/>
          <w:i/>
          <w:sz w:val="20"/>
          <w:szCs w:val="20"/>
          <w:lang w:val="en-GB"/>
        </w:rPr>
        <w:t xml:space="preserve">frequency </w:t>
      </w:r>
      <w:r w:rsidRPr="003F5520">
        <w:rPr>
          <w:rFonts w:ascii="Times New Roman" w:hAnsi="Times New Roman" w:hint="eastAsia"/>
          <w:i/>
          <w:sz w:val="20"/>
          <w:szCs w:val="20"/>
          <w:lang w:val="en-GB"/>
        </w:rPr>
        <w:t>sub-rang</w:t>
      </w:r>
      <w:r w:rsidRPr="003F5520">
        <w:rPr>
          <w:rFonts w:ascii="Times New Roman" w:hAnsi="Times New Roman"/>
          <w:i/>
          <w:sz w:val="20"/>
          <w:szCs w:val="20"/>
          <w:lang w:val="en-GB"/>
        </w:rPr>
        <w:t>es</w:t>
      </w:r>
    </w:p>
    <w:p w:rsidR="00AF4337" w:rsidRPr="003F5520" w:rsidRDefault="00AF4337" w:rsidP="00AF4337">
      <w:pPr>
        <w:numPr>
          <w:ilvl w:val="0"/>
          <w:numId w:val="13"/>
        </w:numPr>
        <w:overflowPunct w:val="0"/>
        <w:autoSpaceDE w:val="0"/>
        <w:autoSpaceDN w:val="0"/>
        <w:adjustRightInd w:val="0"/>
        <w:spacing w:after="120" w:line="264" w:lineRule="auto"/>
        <w:ind w:leftChars="100" w:left="640"/>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one basic </w:t>
      </w:r>
      <w:r w:rsidRPr="003F5520">
        <w:rPr>
          <w:rFonts w:ascii="Times New Roman" w:hAnsi="Times New Roman"/>
          <w:i/>
          <w:sz w:val="20"/>
          <w:szCs w:val="20"/>
          <w:lang w:val="en-GB"/>
        </w:rPr>
        <w:t>numerology</w:t>
      </w:r>
      <w:r w:rsidRPr="003F5520">
        <w:rPr>
          <w:rFonts w:ascii="Times New Roman" w:hAnsi="Times New Roman" w:hint="eastAsia"/>
          <w:i/>
          <w:sz w:val="20"/>
          <w:szCs w:val="20"/>
          <w:lang w:val="en-GB"/>
        </w:rPr>
        <w:t xml:space="preserve"> </w:t>
      </w:r>
      <w:r w:rsidRPr="003F5520">
        <w:rPr>
          <w:rFonts w:ascii="Times New Roman" w:hAnsi="Times New Roman"/>
          <w:i/>
          <w:sz w:val="20"/>
          <w:szCs w:val="20"/>
          <w:lang w:val="en-GB"/>
        </w:rPr>
        <w:t xml:space="preserve">is scaled to basic </w:t>
      </w:r>
      <w:r w:rsidRPr="003F5520">
        <w:rPr>
          <w:rFonts w:ascii="Times New Roman" w:hAnsi="Times New Roman" w:hint="eastAsia"/>
          <w:i/>
          <w:sz w:val="20"/>
          <w:szCs w:val="20"/>
          <w:lang w:val="en-GB"/>
        </w:rPr>
        <w:t>sub-range</w:t>
      </w:r>
      <w:r w:rsidRPr="003F5520">
        <w:rPr>
          <w:rFonts w:ascii="Times New Roman" w:hAnsi="Times New Roman"/>
          <w:i/>
          <w:sz w:val="20"/>
          <w:szCs w:val="20"/>
          <w:lang w:val="en-GB"/>
        </w:rPr>
        <w:t xml:space="preserve"> numerologies</w:t>
      </w:r>
      <w:r w:rsidRPr="003F5520">
        <w:rPr>
          <w:rFonts w:ascii="Times New Roman" w:hAnsi="Times New Roman" w:hint="eastAsia"/>
          <w:i/>
          <w:sz w:val="20"/>
          <w:szCs w:val="20"/>
          <w:lang w:val="en-GB"/>
        </w:rPr>
        <w:t xml:space="preserve"> </w:t>
      </w:r>
    </w:p>
    <w:p w:rsidR="00AF4337" w:rsidRPr="003F5520" w:rsidRDefault="00AF4337" w:rsidP="00AF4337">
      <w:pPr>
        <w:numPr>
          <w:ilvl w:val="0"/>
          <w:numId w:val="13"/>
        </w:numPr>
        <w:overflowPunct w:val="0"/>
        <w:autoSpaceDE w:val="0"/>
        <w:autoSpaceDN w:val="0"/>
        <w:adjustRightInd w:val="0"/>
        <w:spacing w:after="120" w:line="240" w:lineRule="auto"/>
        <w:ind w:leftChars="100" w:left="640"/>
        <w:jc w:val="both"/>
        <w:textAlignment w:val="baseline"/>
        <w:rPr>
          <w:rFonts w:ascii="Times New Roman" w:hAnsi="Times New Roman"/>
          <w:sz w:val="20"/>
          <w:szCs w:val="20"/>
          <w:lang w:val="en-GB"/>
        </w:rPr>
      </w:pPr>
      <w:r w:rsidRPr="003F5520">
        <w:rPr>
          <w:rFonts w:ascii="Times New Roman" w:hAnsi="Times New Roman" w:hint="eastAsia"/>
          <w:i/>
          <w:sz w:val="20"/>
          <w:szCs w:val="20"/>
          <w:lang w:val="en-GB"/>
        </w:rPr>
        <w:t xml:space="preserve">the numerology </w:t>
      </w:r>
      <w:r w:rsidRPr="003F5520">
        <w:rPr>
          <w:rFonts w:ascii="Times New Roman" w:hAnsi="Times New Roman"/>
          <w:i/>
          <w:sz w:val="20"/>
          <w:szCs w:val="20"/>
          <w:lang w:val="en-GB"/>
        </w:rPr>
        <w:t xml:space="preserve">used for the specific use cases </w:t>
      </w:r>
      <w:r w:rsidRPr="003F5520">
        <w:rPr>
          <w:rFonts w:ascii="Times New Roman" w:hAnsi="Times New Roman" w:hint="eastAsia"/>
          <w:i/>
          <w:sz w:val="20"/>
          <w:szCs w:val="20"/>
          <w:lang w:val="en-GB"/>
        </w:rPr>
        <w:t xml:space="preserve">(e.g. </w:t>
      </w:r>
      <w:r w:rsidRPr="003F5520">
        <w:rPr>
          <w:rFonts w:ascii="Times New Roman" w:hAnsi="Times New Roman"/>
          <w:i/>
          <w:sz w:val="20"/>
          <w:szCs w:val="20"/>
          <w:lang w:val="en-GB"/>
        </w:rPr>
        <w:t xml:space="preserve">eMBB, </w:t>
      </w:r>
      <w:r w:rsidRPr="003F5520">
        <w:rPr>
          <w:rFonts w:ascii="Times New Roman" w:hAnsi="Times New Roman" w:hint="eastAsia"/>
          <w:i/>
          <w:sz w:val="20"/>
          <w:szCs w:val="20"/>
          <w:lang w:val="en-GB"/>
        </w:rPr>
        <w:t>mMTC</w:t>
      </w:r>
      <w:r w:rsidRPr="003F5520">
        <w:rPr>
          <w:rFonts w:ascii="Times New Roman" w:hAnsi="Times New Roman"/>
          <w:i/>
          <w:sz w:val="20"/>
          <w:szCs w:val="20"/>
          <w:lang w:val="en-GB"/>
        </w:rPr>
        <w:t xml:space="preserve"> or URLLC</w:t>
      </w:r>
      <w:r w:rsidRPr="003F5520">
        <w:rPr>
          <w:rFonts w:ascii="Times New Roman" w:hAnsi="Times New Roman" w:hint="eastAsia"/>
          <w:i/>
          <w:sz w:val="20"/>
          <w:szCs w:val="20"/>
          <w:lang w:val="en-GB"/>
        </w:rPr>
        <w:t>)</w:t>
      </w:r>
      <w:r w:rsidRPr="003F5520">
        <w:rPr>
          <w:rFonts w:ascii="Times New Roman" w:hAnsi="Times New Roman"/>
          <w:i/>
          <w:sz w:val="20"/>
          <w:szCs w:val="20"/>
          <w:lang w:val="en-GB"/>
        </w:rPr>
        <w:t xml:space="preserve"> in a frequency sub-range</w:t>
      </w:r>
      <w:r w:rsidRPr="003F5520">
        <w:rPr>
          <w:rFonts w:ascii="Times New Roman" w:hAnsi="Times New Roman" w:hint="eastAsia"/>
          <w:i/>
          <w:sz w:val="20"/>
          <w:szCs w:val="20"/>
          <w:lang w:val="en-GB"/>
        </w:rPr>
        <w:t xml:space="preserve"> can be derived from the basic </w:t>
      </w:r>
      <w:r w:rsidRPr="003F5520">
        <w:rPr>
          <w:rFonts w:ascii="Times New Roman" w:hAnsi="Times New Roman"/>
          <w:i/>
          <w:sz w:val="20"/>
          <w:szCs w:val="20"/>
          <w:lang w:val="en-GB"/>
        </w:rPr>
        <w:t xml:space="preserve">sub-range </w:t>
      </w:r>
      <w:r w:rsidRPr="003F5520">
        <w:rPr>
          <w:rFonts w:ascii="Times New Roman" w:hAnsi="Times New Roman" w:hint="eastAsia"/>
          <w:i/>
          <w:sz w:val="20"/>
          <w:szCs w:val="20"/>
          <w:lang w:val="en-GB"/>
        </w:rPr>
        <w:t>numerology</w:t>
      </w:r>
    </w:p>
    <w:p w:rsidR="00AF4337" w:rsidRPr="003F5520" w:rsidRDefault="00AF4337" w:rsidP="00AF4337">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b/>
          <w:sz w:val="20"/>
          <w:szCs w:val="20"/>
          <w:lang w:val="en-GB"/>
        </w:rPr>
        <w:t>Proposal 6</w:t>
      </w:r>
      <w:r w:rsidRPr="003F5520">
        <w:rPr>
          <w:rFonts w:ascii="Times New Roman" w:hAnsi="Times New Roman" w:hint="eastAsia"/>
          <w:b/>
          <w:sz w:val="20"/>
          <w:szCs w:val="20"/>
          <w:lang w:val="en-GB"/>
        </w:rPr>
        <w:t xml:space="preserve">: </w:t>
      </w:r>
    </w:p>
    <w:p w:rsidR="00AF4337" w:rsidRPr="003F5520" w:rsidRDefault="00AF4337" w:rsidP="00AF4337">
      <w:pPr>
        <w:numPr>
          <w:ilvl w:val="0"/>
          <w:numId w:val="13"/>
        </w:numPr>
        <w:overflowPunct w:val="0"/>
        <w:autoSpaceDE w:val="0"/>
        <w:autoSpaceDN w:val="0"/>
        <w:adjustRightInd w:val="0"/>
        <w:spacing w:after="120" w:line="264" w:lineRule="auto"/>
        <w:ind w:leftChars="100" w:left="640"/>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a method </w:t>
      </w:r>
      <w:r w:rsidRPr="003F5520">
        <w:rPr>
          <w:rFonts w:ascii="Times New Roman" w:hAnsi="Times New Roman"/>
          <w:i/>
          <w:sz w:val="20"/>
          <w:szCs w:val="20"/>
          <w:lang w:val="en-GB"/>
        </w:rPr>
        <w:t xml:space="preserve">for a </w:t>
      </w:r>
      <w:r w:rsidRPr="003F5520">
        <w:rPr>
          <w:rFonts w:ascii="Times New Roman" w:hAnsi="Times New Roman" w:hint="eastAsia"/>
          <w:i/>
          <w:sz w:val="20"/>
          <w:szCs w:val="20"/>
          <w:lang w:val="en-GB"/>
        </w:rPr>
        <w:t xml:space="preserve"> </w:t>
      </w:r>
      <w:r w:rsidRPr="003F5520">
        <w:rPr>
          <w:rFonts w:ascii="Times New Roman" w:hAnsi="Times New Roman"/>
          <w:i/>
          <w:sz w:val="20"/>
          <w:szCs w:val="20"/>
          <w:lang w:val="en-GB"/>
        </w:rPr>
        <w:t>scalable</w:t>
      </w:r>
      <w:r w:rsidRPr="003F5520">
        <w:rPr>
          <w:rFonts w:ascii="Times New Roman" w:hAnsi="Times New Roman" w:hint="eastAsia"/>
          <w:i/>
          <w:sz w:val="20"/>
          <w:szCs w:val="20"/>
          <w:lang w:val="en-GB"/>
        </w:rPr>
        <w:t xml:space="preserve"> numerology design for different frequency sub-range</w:t>
      </w:r>
      <w:r w:rsidRPr="003F5520">
        <w:rPr>
          <w:rFonts w:ascii="Times New Roman" w:hAnsi="Times New Roman"/>
          <w:i/>
          <w:sz w:val="20"/>
          <w:szCs w:val="20"/>
          <w:lang w:val="en-GB"/>
        </w:rPr>
        <w:t>s</w:t>
      </w:r>
      <w:r w:rsidRPr="003F5520">
        <w:rPr>
          <w:rFonts w:ascii="Times New Roman" w:hAnsi="Times New Roman" w:hint="eastAsia"/>
          <w:i/>
          <w:sz w:val="20"/>
          <w:szCs w:val="20"/>
          <w:lang w:val="en-GB"/>
        </w:rPr>
        <w:t xml:space="preserve"> is supported, </w:t>
      </w:r>
    </w:p>
    <w:p w:rsidR="00AF4337" w:rsidRPr="003F5520" w:rsidRDefault="00AF4337" w:rsidP="00AF4337">
      <w:pPr>
        <w:numPr>
          <w:ilvl w:val="1"/>
          <w:numId w:val="13"/>
        </w:numPr>
        <w:overflowPunct w:val="0"/>
        <w:autoSpaceDE w:val="0"/>
        <w:autoSpaceDN w:val="0"/>
        <w:adjustRightInd w:val="0"/>
        <w:spacing w:after="120" w:line="264" w:lineRule="auto"/>
        <w:ind w:left="987"/>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the basic </w:t>
      </w:r>
      <w:r w:rsidRPr="003F5520">
        <w:rPr>
          <w:rFonts w:ascii="Times New Roman" w:hAnsi="Times New Roman"/>
          <w:i/>
          <w:sz w:val="20"/>
          <w:szCs w:val="20"/>
          <w:lang w:val="en-GB"/>
        </w:rPr>
        <w:t>sub-range numerology</w:t>
      </w:r>
      <w:r w:rsidRPr="003F5520">
        <w:rPr>
          <w:rFonts w:ascii="Times New Roman" w:hAnsi="Times New Roman" w:hint="eastAsia"/>
          <w:i/>
          <w:sz w:val="20"/>
          <w:szCs w:val="20"/>
          <w:lang w:val="en-GB"/>
        </w:rPr>
        <w:t xml:space="preserve"> is scaled from </w:t>
      </w:r>
      <w:r w:rsidRPr="003F5520">
        <w:rPr>
          <w:rFonts w:ascii="Times New Roman" w:hAnsi="Times New Roman"/>
          <w:i/>
          <w:sz w:val="20"/>
          <w:szCs w:val="20"/>
          <w:lang w:val="en-GB"/>
        </w:rPr>
        <w:t>the numerology</w:t>
      </w:r>
      <w:r w:rsidRPr="003F5520">
        <w:rPr>
          <w:rFonts w:ascii="Times New Roman" w:hAnsi="Times New Roman" w:hint="eastAsia"/>
          <w:i/>
          <w:sz w:val="20"/>
          <w:szCs w:val="20"/>
          <w:lang w:val="en-GB"/>
        </w:rPr>
        <w:t xml:space="preserve"> of the lowest frequency sub-range.</w:t>
      </w:r>
    </w:p>
    <w:p w:rsidR="00AF4337" w:rsidRPr="003F5520" w:rsidRDefault="00AF4337" w:rsidP="00AF4337">
      <w:pPr>
        <w:numPr>
          <w:ilvl w:val="0"/>
          <w:numId w:val="13"/>
        </w:numPr>
        <w:overflowPunct w:val="0"/>
        <w:autoSpaceDE w:val="0"/>
        <w:autoSpaceDN w:val="0"/>
        <w:adjustRightInd w:val="0"/>
        <w:spacing w:after="120" w:line="264" w:lineRule="auto"/>
        <w:ind w:leftChars="100" w:left="640"/>
        <w:jc w:val="both"/>
        <w:textAlignment w:val="baseline"/>
        <w:rPr>
          <w:rFonts w:ascii="Times New Roman" w:hAnsi="Times New Roman"/>
          <w:i/>
          <w:sz w:val="20"/>
          <w:szCs w:val="20"/>
          <w:lang w:val="en-GB"/>
        </w:rPr>
      </w:pPr>
      <w:r w:rsidRPr="003F5520">
        <w:rPr>
          <w:rFonts w:ascii="Times New Roman" w:hAnsi="Times New Roman"/>
          <w:i/>
          <w:sz w:val="20"/>
          <w:szCs w:val="20"/>
          <w:lang w:val="en-GB"/>
        </w:rPr>
        <w:t>S</w:t>
      </w:r>
      <w:r w:rsidRPr="003F5520">
        <w:rPr>
          <w:rFonts w:ascii="Times New Roman" w:hAnsi="Times New Roman" w:hint="eastAsia"/>
          <w:i/>
          <w:sz w:val="20"/>
          <w:szCs w:val="20"/>
          <w:lang w:val="en-GB"/>
        </w:rPr>
        <w:t>eparate scal</w:t>
      </w:r>
      <w:r w:rsidRPr="003F5520">
        <w:rPr>
          <w:rFonts w:ascii="Times New Roman" w:hAnsi="Times New Roman"/>
          <w:i/>
          <w:sz w:val="20"/>
          <w:szCs w:val="20"/>
          <w:lang w:val="en-GB"/>
        </w:rPr>
        <w:t>ing</w:t>
      </w:r>
      <w:r w:rsidRPr="003F5520">
        <w:rPr>
          <w:rFonts w:ascii="Times New Roman" w:hAnsi="Times New Roman" w:hint="eastAsia"/>
          <w:i/>
          <w:sz w:val="20"/>
          <w:szCs w:val="20"/>
          <w:lang w:val="en-GB"/>
        </w:rPr>
        <w:t xml:space="preserve"> factor</w:t>
      </w:r>
      <w:r w:rsidRPr="003F5520">
        <w:rPr>
          <w:rFonts w:ascii="Times New Roman" w:hAnsi="Times New Roman"/>
          <w:i/>
          <w:sz w:val="20"/>
          <w:szCs w:val="20"/>
          <w:lang w:val="en-GB"/>
        </w:rPr>
        <w:t>s</w:t>
      </w:r>
      <w:r w:rsidRPr="003F5520">
        <w:rPr>
          <w:rFonts w:ascii="Times New Roman" w:hAnsi="Times New Roman" w:hint="eastAsia"/>
          <w:i/>
          <w:sz w:val="20"/>
          <w:szCs w:val="20"/>
          <w:lang w:val="en-GB"/>
        </w:rPr>
        <w:t xml:space="preserve"> for</w:t>
      </w:r>
      <w:r w:rsidRPr="003F5520">
        <w:rPr>
          <w:rFonts w:ascii="Times New Roman" w:hAnsi="Times New Roman"/>
          <w:i/>
          <w:sz w:val="20"/>
          <w:szCs w:val="20"/>
          <w:lang w:val="en-GB"/>
        </w:rPr>
        <w:t xml:space="preserve"> different parameters like</w:t>
      </w:r>
      <w:r w:rsidRPr="003F5520">
        <w:rPr>
          <w:rFonts w:ascii="Times New Roman" w:hAnsi="Times New Roman" w:hint="eastAsia"/>
          <w:i/>
          <w:sz w:val="20"/>
          <w:szCs w:val="20"/>
          <w:lang w:val="en-GB"/>
        </w:rPr>
        <w:t xml:space="preserve"> SCS</w:t>
      </w:r>
      <w:r w:rsidRPr="003F5520">
        <w:rPr>
          <w:rFonts w:ascii="Times New Roman" w:hAnsi="Times New Roman"/>
          <w:i/>
          <w:sz w:val="20"/>
          <w:szCs w:val="20"/>
          <w:lang w:val="en-GB"/>
        </w:rPr>
        <w:t xml:space="preserve">, </w:t>
      </w:r>
      <w:r w:rsidRPr="003F5520">
        <w:rPr>
          <w:rFonts w:ascii="Times New Roman" w:hAnsi="Times New Roman" w:hint="eastAsia"/>
          <w:i/>
          <w:sz w:val="20"/>
          <w:szCs w:val="20"/>
          <w:lang w:val="en-GB"/>
        </w:rPr>
        <w:t>CP and sampling rate can be considered, i.e.</w:t>
      </w:r>
    </w:p>
    <w:p w:rsidR="00AF4337" w:rsidRPr="003F5520" w:rsidRDefault="00AF4337" w:rsidP="00AF4337">
      <w:pPr>
        <w:numPr>
          <w:ilvl w:val="1"/>
          <w:numId w:val="13"/>
        </w:numPr>
        <w:overflowPunct w:val="0"/>
        <w:autoSpaceDE w:val="0"/>
        <w:autoSpaceDN w:val="0"/>
        <w:adjustRightInd w:val="0"/>
        <w:spacing w:after="120" w:line="264" w:lineRule="auto"/>
        <w:ind w:left="987"/>
        <w:jc w:val="both"/>
        <w:textAlignment w:val="baseline"/>
        <w:rPr>
          <w:rFonts w:ascii="Times New Roman" w:hAnsi="Times New Roman"/>
          <w:i/>
          <w:sz w:val="20"/>
          <w:szCs w:val="20"/>
          <w:lang w:val="en-GB"/>
        </w:rPr>
      </w:pPr>
      <w:r w:rsidRPr="003F5520">
        <w:rPr>
          <w:position w:val="-14"/>
          <w:sz w:val="20"/>
          <w:szCs w:val="20"/>
        </w:rPr>
        <w:object w:dxaOrig="1680" w:dyaOrig="400">
          <v:shape id="_x0000_i1036" type="#_x0000_t75" style="width:84pt;height:20pt" o:ole="">
            <v:imagedata r:id="rId19" o:title=""/>
          </v:shape>
          <o:OLEObject Type="Embed" ProgID="Equation.DSMT4" ShapeID="_x0000_i1036" DrawAspect="Content" ObjectID="_1521055943" r:id="rId27"/>
        </w:object>
      </w:r>
      <w:r w:rsidRPr="003F5520">
        <w:rPr>
          <w:rFonts w:hint="eastAsia"/>
          <w:sz w:val="20"/>
          <w:szCs w:val="20"/>
        </w:rPr>
        <w:t xml:space="preserve">, </w:t>
      </w:r>
      <w:r w:rsidRPr="003F5520">
        <w:rPr>
          <w:rFonts w:ascii="Times New Roman" w:hAnsi="Times New Roman" w:hint="eastAsia"/>
          <w:sz w:val="20"/>
          <w:szCs w:val="20"/>
          <w:lang w:val="en-GB"/>
        </w:rPr>
        <w:t xml:space="preserve">implementation </w:t>
      </w:r>
      <w:r w:rsidRPr="003F5520">
        <w:rPr>
          <w:rFonts w:ascii="Times New Roman" w:hAnsi="Times New Roman"/>
          <w:sz w:val="20"/>
          <w:szCs w:val="20"/>
          <w:lang w:val="en-GB"/>
        </w:rPr>
        <w:t>complexity</w:t>
      </w:r>
      <w:r w:rsidRPr="003F5520">
        <w:rPr>
          <w:rFonts w:ascii="Times New Roman" w:hAnsi="Times New Roman" w:hint="eastAsia"/>
          <w:sz w:val="20"/>
          <w:szCs w:val="20"/>
          <w:lang w:val="en-GB"/>
        </w:rPr>
        <w:t xml:space="preserve"> of FFT should be taken into account for </w:t>
      </w:r>
      <w:r w:rsidRPr="003F5520">
        <w:rPr>
          <w:position w:val="-14"/>
          <w:sz w:val="20"/>
          <w:szCs w:val="20"/>
        </w:rPr>
        <w:object w:dxaOrig="440" w:dyaOrig="400">
          <v:shape id="_x0000_i1037" type="#_x0000_t75" style="width:21.5pt;height:20pt" o:ole="">
            <v:imagedata r:id="rId21" o:title=""/>
          </v:shape>
          <o:OLEObject Type="Embed" ProgID="Equation.DSMT4" ShapeID="_x0000_i1037" DrawAspect="Content" ObjectID="_1521055944" r:id="rId28"/>
        </w:object>
      </w:r>
      <w:r w:rsidRPr="003F5520">
        <w:rPr>
          <w:rFonts w:ascii="Times New Roman" w:hAnsi="Times New Roman"/>
          <w:i/>
          <w:sz w:val="20"/>
          <w:szCs w:val="20"/>
          <w:lang w:val="en-GB"/>
        </w:rPr>
        <w:t>where t</w:t>
      </w:r>
      <w:r w:rsidRPr="003F5520">
        <w:rPr>
          <w:rFonts w:ascii="Times New Roman" w:hAnsi="Times New Roman" w:hint="eastAsia"/>
          <w:i/>
          <w:sz w:val="20"/>
          <w:szCs w:val="20"/>
          <w:lang w:val="en-GB"/>
        </w:rPr>
        <w:t xml:space="preserve">he corresponding </w:t>
      </w:r>
      <w:r w:rsidRPr="003F5520">
        <w:rPr>
          <w:rFonts w:ascii="Times New Roman" w:hAnsi="Times New Roman"/>
          <w:i/>
          <w:sz w:val="20"/>
          <w:szCs w:val="20"/>
          <w:lang w:val="en-GB"/>
        </w:rPr>
        <w:t xml:space="preserve">SCS </w:t>
      </w:r>
      <w:r w:rsidRPr="003F5520">
        <w:rPr>
          <w:rFonts w:ascii="Times New Roman" w:hAnsi="Times New Roman" w:hint="eastAsia"/>
          <w:i/>
          <w:sz w:val="20"/>
          <w:szCs w:val="20"/>
          <w:lang w:val="en-GB"/>
        </w:rPr>
        <w:t>scal</w:t>
      </w:r>
      <w:r w:rsidRPr="003F5520">
        <w:rPr>
          <w:rFonts w:ascii="Times New Roman" w:hAnsi="Times New Roman"/>
          <w:i/>
          <w:sz w:val="20"/>
          <w:szCs w:val="20"/>
          <w:lang w:val="en-GB"/>
        </w:rPr>
        <w:t>ing</w:t>
      </w:r>
      <w:r w:rsidRPr="003F5520">
        <w:rPr>
          <w:rFonts w:ascii="Times New Roman" w:hAnsi="Times New Roman" w:hint="eastAsia"/>
          <w:i/>
          <w:sz w:val="20"/>
          <w:szCs w:val="20"/>
          <w:lang w:val="en-GB"/>
        </w:rPr>
        <w:t xml:space="preserve"> factor is</w:t>
      </w:r>
      <w:r w:rsidRPr="003F5520">
        <w:rPr>
          <w:i/>
          <w:position w:val="-12"/>
          <w:sz w:val="20"/>
          <w:szCs w:val="20"/>
        </w:rPr>
        <w:object w:dxaOrig="340" w:dyaOrig="360">
          <v:shape id="_x0000_i1038" type="#_x0000_t75" style="width:17pt;height:18.5pt" o:ole="">
            <v:imagedata r:id="rId17" o:title=""/>
          </v:shape>
          <o:OLEObject Type="Embed" ProgID="Equation.DSMT4" ShapeID="_x0000_i1038" DrawAspect="Content" ObjectID="_1521055945" r:id="rId29"/>
        </w:object>
      </w:r>
      <w:r w:rsidRPr="003F5520">
        <w:rPr>
          <w:rFonts w:hint="eastAsia"/>
          <w:i/>
          <w:sz w:val="20"/>
          <w:szCs w:val="20"/>
        </w:rPr>
        <w:t xml:space="preserve"> </w:t>
      </w:r>
      <w:r w:rsidRPr="003F5520">
        <w:rPr>
          <w:rFonts w:ascii="Times New Roman" w:hAnsi="Times New Roman"/>
          <w:i/>
          <w:sz w:val="20"/>
          <w:szCs w:val="20"/>
          <w:lang w:val="en-GB"/>
        </w:rPr>
        <w:t>and</w:t>
      </w:r>
      <w:r w:rsidRPr="003F5520">
        <w:rPr>
          <w:rFonts w:ascii="Times New Roman" w:hAnsi="Times New Roman" w:hint="eastAsia"/>
          <w:i/>
          <w:sz w:val="20"/>
          <w:szCs w:val="20"/>
          <w:lang w:val="en-GB"/>
        </w:rPr>
        <w:t xml:space="preserve"> the corresponding </w:t>
      </w:r>
      <w:r w:rsidRPr="003F5520">
        <w:rPr>
          <w:rFonts w:ascii="Times New Roman" w:hAnsi="Times New Roman"/>
          <w:i/>
          <w:sz w:val="20"/>
          <w:szCs w:val="20"/>
          <w:lang w:val="en-GB"/>
        </w:rPr>
        <w:t xml:space="preserve">sampling rate </w:t>
      </w:r>
      <w:r w:rsidRPr="003F5520">
        <w:rPr>
          <w:rFonts w:ascii="Times New Roman" w:hAnsi="Times New Roman" w:hint="eastAsia"/>
          <w:i/>
          <w:sz w:val="20"/>
          <w:szCs w:val="20"/>
          <w:lang w:val="en-GB"/>
        </w:rPr>
        <w:t>scal</w:t>
      </w:r>
      <w:r w:rsidRPr="003F5520">
        <w:rPr>
          <w:rFonts w:ascii="Times New Roman" w:hAnsi="Times New Roman"/>
          <w:i/>
          <w:sz w:val="20"/>
          <w:szCs w:val="20"/>
          <w:lang w:val="en-GB"/>
        </w:rPr>
        <w:t>ing</w:t>
      </w:r>
      <w:r w:rsidRPr="003F5520">
        <w:rPr>
          <w:rFonts w:ascii="Times New Roman" w:hAnsi="Times New Roman" w:hint="eastAsia"/>
          <w:i/>
          <w:sz w:val="20"/>
          <w:szCs w:val="20"/>
          <w:lang w:val="en-GB"/>
        </w:rPr>
        <w:t xml:space="preserve"> factor is</w:t>
      </w:r>
      <w:r w:rsidRPr="003F5520">
        <w:rPr>
          <w:position w:val="-12"/>
          <w:sz w:val="20"/>
          <w:szCs w:val="20"/>
        </w:rPr>
        <w:object w:dxaOrig="300" w:dyaOrig="360">
          <v:shape id="_x0000_i1039" type="#_x0000_t75" style="width:15pt;height:18.5pt" o:ole="">
            <v:imagedata r:id="rId13" o:title=""/>
          </v:shape>
          <o:OLEObject Type="Embed" ProgID="Equation.DSMT4" ShapeID="_x0000_i1039" DrawAspect="Content" ObjectID="_1521055946" r:id="rId30"/>
        </w:object>
      </w:r>
      <w:r w:rsidRPr="003F5520">
        <w:rPr>
          <w:rFonts w:hint="eastAsia"/>
          <w:sz w:val="20"/>
          <w:szCs w:val="20"/>
        </w:rPr>
        <w:t>.</w:t>
      </w:r>
    </w:p>
    <w:p w:rsidR="00AF4337" w:rsidRPr="003F5520" w:rsidRDefault="00AF4337" w:rsidP="00AF4337">
      <w:pPr>
        <w:numPr>
          <w:ilvl w:val="0"/>
          <w:numId w:val="13"/>
        </w:numPr>
        <w:overflowPunct w:val="0"/>
        <w:autoSpaceDE w:val="0"/>
        <w:autoSpaceDN w:val="0"/>
        <w:adjustRightInd w:val="0"/>
        <w:spacing w:after="120" w:line="264" w:lineRule="auto"/>
        <w:ind w:leftChars="100" w:left="640"/>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further </w:t>
      </w:r>
      <w:r w:rsidRPr="003F5520">
        <w:rPr>
          <w:rFonts w:ascii="Times New Roman" w:hAnsi="Times New Roman"/>
          <w:i/>
          <w:sz w:val="20"/>
          <w:szCs w:val="20"/>
          <w:lang w:val="en-GB"/>
        </w:rPr>
        <w:t>evaluation</w:t>
      </w:r>
      <w:r w:rsidRPr="003F5520">
        <w:rPr>
          <w:rFonts w:ascii="Times New Roman" w:hAnsi="Times New Roman" w:hint="eastAsia"/>
          <w:i/>
          <w:sz w:val="20"/>
          <w:szCs w:val="20"/>
          <w:lang w:val="en-GB"/>
        </w:rPr>
        <w:t xml:space="preserve"> is needed to find the optimal parameters for each </w:t>
      </w:r>
      <w:r w:rsidRPr="003F5520">
        <w:rPr>
          <w:rFonts w:ascii="Times New Roman" w:hAnsi="Times New Roman"/>
          <w:i/>
          <w:sz w:val="20"/>
          <w:szCs w:val="20"/>
          <w:lang w:val="en-GB"/>
        </w:rPr>
        <w:t>frequency</w:t>
      </w:r>
      <w:r w:rsidRPr="003F5520">
        <w:rPr>
          <w:rFonts w:ascii="Times New Roman" w:hAnsi="Times New Roman" w:hint="eastAsia"/>
          <w:i/>
          <w:sz w:val="20"/>
          <w:szCs w:val="20"/>
          <w:lang w:val="en-GB"/>
        </w:rPr>
        <w:t xml:space="preserve"> sub-range.</w:t>
      </w:r>
    </w:p>
    <w:p w:rsidR="00AD6C04" w:rsidRPr="003F5520" w:rsidRDefault="00AF4337" w:rsidP="00AD6C04">
      <w:pPr>
        <w:numPr>
          <w:ilvl w:val="1"/>
          <w:numId w:val="13"/>
        </w:numPr>
        <w:overflowPunct w:val="0"/>
        <w:autoSpaceDE w:val="0"/>
        <w:autoSpaceDN w:val="0"/>
        <w:adjustRightInd w:val="0"/>
        <w:spacing w:after="120" w:line="264" w:lineRule="auto"/>
        <w:ind w:left="987"/>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some refinements (e.g. CP length) can be considered if the necessity is justified according to </w:t>
      </w:r>
      <w:r w:rsidRPr="003F5520">
        <w:rPr>
          <w:rFonts w:ascii="Times New Roman" w:hAnsi="Times New Roman"/>
          <w:i/>
          <w:sz w:val="20"/>
          <w:szCs w:val="20"/>
          <w:lang w:val="en-GB"/>
        </w:rPr>
        <w:t>evaluation</w:t>
      </w:r>
    </w:p>
    <w:p w:rsidR="00AD6C04" w:rsidRPr="003F5520" w:rsidRDefault="00AD6C04" w:rsidP="00AD6C04">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hint="eastAsia"/>
          <w:b/>
          <w:sz w:val="20"/>
          <w:szCs w:val="20"/>
          <w:lang w:val="en-GB"/>
        </w:rPr>
        <w:t xml:space="preserve">Proposal </w:t>
      </w:r>
      <w:r w:rsidRPr="003F5520">
        <w:rPr>
          <w:rFonts w:ascii="Times New Roman" w:hAnsi="Times New Roman"/>
          <w:b/>
          <w:sz w:val="20"/>
          <w:szCs w:val="20"/>
          <w:lang w:val="en-GB"/>
        </w:rPr>
        <w:t>7</w:t>
      </w:r>
      <w:r w:rsidRPr="003F5520">
        <w:rPr>
          <w:rFonts w:ascii="Times New Roman" w:hAnsi="Times New Roman" w:hint="eastAsia"/>
          <w:b/>
          <w:sz w:val="20"/>
          <w:szCs w:val="20"/>
          <w:lang w:val="en-GB"/>
        </w:rPr>
        <w:t xml:space="preserve">: </w:t>
      </w:r>
    </w:p>
    <w:p w:rsidR="00AD6C04" w:rsidRPr="003F5520" w:rsidRDefault="00AD6C04" w:rsidP="00AD6C04">
      <w:pPr>
        <w:numPr>
          <w:ilvl w:val="0"/>
          <w:numId w:val="13"/>
        </w:numPr>
        <w:overflowPunct w:val="0"/>
        <w:autoSpaceDE w:val="0"/>
        <w:autoSpaceDN w:val="0"/>
        <w:adjustRightInd w:val="0"/>
        <w:spacing w:after="120" w:line="264" w:lineRule="auto"/>
        <w:ind w:leftChars="100" w:left="640"/>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two options can be considered for numerology design of low frequency sub-range of new RAT</w:t>
      </w:r>
    </w:p>
    <w:p w:rsidR="00AD6C04" w:rsidRPr="003F5520" w:rsidRDefault="00AD6C04" w:rsidP="00AD6C04">
      <w:pPr>
        <w:numPr>
          <w:ilvl w:val="1"/>
          <w:numId w:val="13"/>
        </w:numPr>
        <w:overflowPunct w:val="0"/>
        <w:autoSpaceDE w:val="0"/>
        <w:autoSpaceDN w:val="0"/>
        <w:adjustRightInd w:val="0"/>
        <w:spacing w:after="120" w:line="264" w:lineRule="auto"/>
        <w:ind w:left="987"/>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directly applying LTE numerology</w:t>
      </w:r>
    </w:p>
    <w:p w:rsidR="00AD6C04" w:rsidRPr="003F5520" w:rsidRDefault="00AD6C04" w:rsidP="00AD6C04">
      <w:pPr>
        <w:numPr>
          <w:ilvl w:val="1"/>
          <w:numId w:val="13"/>
        </w:numPr>
        <w:overflowPunct w:val="0"/>
        <w:autoSpaceDE w:val="0"/>
        <w:autoSpaceDN w:val="0"/>
        <w:adjustRightInd w:val="0"/>
        <w:spacing w:after="120" w:line="264" w:lineRule="auto"/>
        <w:ind w:left="987"/>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changing the numerology of LTE for uniform OFDM duration.</w:t>
      </w:r>
    </w:p>
    <w:p w:rsidR="00AD6C04" w:rsidRPr="003F5520" w:rsidRDefault="00AD6C04" w:rsidP="00AD6C04">
      <w:pPr>
        <w:numPr>
          <w:ilvl w:val="2"/>
          <w:numId w:val="13"/>
        </w:num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 xml:space="preserve"> </w:t>
      </w:r>
      <w:r w:rsidRPr="003F5520">
        <w:rPr>
          <w:rFonts w:ascii="Times New Roman" w:hAnsi="Times New Roman" w:hint="eastAsia"/>
          <w:sz w:val="20"/>
          <w:szCs w:val="20"/>
          <w:lang w:val="en-GB"/>
        </w:rPr>
        <w:t>2</w:t>
      </w:r>
      <w:r w:rsidRPr="003F5520">
        <w:rPr>
          <w:rFonts w:ascii="Times New Roman" w:hAnsi="Times New Roman" w:hint="eastAsia"/>
          <w:sz w:val="20"/>
          <w:szCs w:val="20"/>
          <w:vertAlign w:val="superscript"/>
          <w:lang w:val="en-GB"/>
        </w:rPr>
        <w:t>n</w:t>
      </w:r>
      <w:r w:rsidRPr="003F5520">
        <w:rPr>
          <w:rFonts w:ascii="Times New Roman" w:hAnsi="Times New Roman" w:hint="eastAsia"/>
          <w:i/>
          <w:sz w:val="20"/>
          <w:szCs w:val="20"/>
          <w:lang w:val="en-GB"/>
        </w:rPr>
        <w:t xml:space="preserve"> OFDM symbols in one LTE subframe is slightly preferred</w:t>
      </w:r>
    </w:p>
    <w:p w:rsidR="00AD6C04" w:rsidRPr="003F5520" w:rsidRDefault="00AD6C04" w:rsidP="00AD6C04">
      <w:pPr>
        <w:numPr>
          <w:ilvl w:val="2"/>
          <w:numId w:val="13"/>
        </w:num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sidRPr="003F5520">
        <w:rPr>
          <w:rFonts w:ascii="Times New Roman" w:hAnsi="Times New Roman" w:hint="eastAsia"/>
          <w:i/>
          <w:sz w:val="20"/>
          <w:szCs w:val="20"/>
          <w:lang w:val="en-GB"/>
        </w:rPr>
        <w:t>the change should be as small as possible</w:t>
      </w:r>
    </w:p>
    <w:p w:rsidR="008611ED" w:rsidRPr="008611ED" w:rsidRDefault="008611ED" w:rsidP="008611ED">
      <w:pPr>
        <w:overflowPunct w:val="0"/>
        <w:autoSpaceDE w:val="0"/>
        <w:autoSpaceDN w:val="0"/>
        <w:adjustRightInd w:val="0"/>
        <w:spacing w:after="120" w:line="264" w:lineRule="auto"/>
        <w:jc w:val="both"/>
        <w:textAlignment w:val="baseline"/>
        <w:rPr>
          <w:rFonts w:ascii="Times New Roman" w:hAnsi="Times New Roman"/>
          <w:lang w:val="en-GB"/>
        </w:rPr>
      </w:pPr>
    </w:p>
    <w:p w:rsidR="00B34A3A" w:rsidRDefault="0023314C" w:rsidP="003F5520">
      <w:pPr>
        <w:pStyle w:val="Heading1"/>
        <w:numPr>
          <w:ilvl w:val="0"/>
          <w:numId w:val="0"/>
        </w:numPr>
        <w:spacing w:beforeLines="50" w:afterLines="100"/>
        <w:ind w:left="431" w:hanging="431"/>
        <w:rPr>
          <w:sz w:val="32"/>
          <w:szCs w:val="32"/>
          <w:lang w:val="en-US"/>
        </w:rPr>
      </w:pPr>
      <w:r w:rsidRPr="00024606">
        <w:rPr>
          <w:sz w:val="32"/>
          <w:szCs w:val="32"/>
          <w:lang w:val="en-US"/>
        </w:rPr>
        <w:t>References</w:t>
      </w:r>
    </w:p>
    <w:p w:rsidR="0019133C" w:rsidRPr="003F5520" w:rsidRDefault="003F5520" w:rsidP="00024606">
      <w:pPr>
        <w:numPr>
          <w:ilvl w:val="0"/>
          <w:numId w:val="2"/>
        </w:numPr>
        <w:spacing w:after="0"/>
        <w:jc w:val="both"/>
        <w:rPr>
          <w:rFonts w:ascii="Times New Roman" w:hAnsi="Times New Roman"/>
          <w:sz w:val="20"/>
          <w:szCs w:val="20"/>
        </w:rPr>
      </w:pPr>
      <w:bookmarkStart w:id="12" w:name="_Ref446402934"/>
      <w:bookmarkEnd w:id="10"/>
      <w:bookmarkEnd w:id="11"/>
      <w:r>
        <w:rPr>
          <w:rFonts w:ascii="Times New Roman" w:hAnsi="Times New Roman"/>
          <w:sz w:val="20"/>
          <w:szCs w:val="20"/>
        </w:rPr>
        <w:lastRenderedPageBreak/>
        <w:t xml:space="preserve">3GPP </w:t>
      </w:r>
      <w:r w:rsidR="0019133C" w:rsidRPr="003F5520">
        <w:rPr>
          <w:rFonts w:ascii="Times New Roman" w:hAnsi="Times New Roman"/>
          <w:sz w:val="20"/>
          <w:szCs w:val="20"/>
        </w:rPr>
        <w:t>RP-1</w:t>
      </w:r>
      <w:r w:rsidR="0019133C" w:rsidRPr="003F5520">
        <w:rPr>
          <w:rFonts w:ascii="Times New Roman" w:hAnsi="Times New Roman" w:hint="eastAsia"/>
          <w:sz w:val="20"/>
          <w:szCs w:val="20"/>
        </w:rPr>
        <w:t xml:space="preserve">60671, </w:t>
      </w:r>
      <w:r w:rsidR="0019133C" w:rsidRPr="003F5520">
        <w:rPr>
          <w:rFonts w:ascii="Times New Roman" w:hAnsi="Times New Roman"/>
          <w:sz w:val="20"/>
          <w:szCs w:val="20"/>
        </w:rPr>
        <w:t xml:space="preserve">New </w:t>
      </w:r>
      <w:r w:rsidR="0019133C" w:rsidRPr="003F5520">
        <w:rPr>
          <w:rFonts w:ascii="Times New Roman" w:hAnsi="Times New Roman" w:hint="eastAsia"/>
          <w:sz w:val="20"/>
          <w:szCs w:val="20"/>
        </w:rPr>
        <w:t>SID Proposal</w:t>
      </w:r>
      <w:r w:rsidR="0019133C" w:rsidRPr="003F5520">
        <w:rPr>
          <w:rFonts w:ascii="Times New Roman" w:hAnsi="Times New Roman"/>
          <w:sz w:val="20"/>
          <w:szCs w:val="20"/>
        </w:rPr>
        <w:t>: Study on New Radio Access Technology</w:t>
      </w:r>
      <w:r w:rsidR="0019133C" w:rsidRPr="003F5520">
        <w:rPr>
          <w:rFonts w:ascii="Times New Roman" w:hAnsi="Times New Roman" w:hint="eastAsia"/>
          <w:sz w:val="20"/>
          <w:szCs w:val="20"/>
        </w:rPr>
        <w:t xml:space="preserve">, </w:t>
      </w:r>
      <w:bookmarkStart w:id="13" w:name="OLE_LINK5"/>
      <w:bookmarkStart w:id="14" w:name="OLE_LINK6"/>
      <w:r w:rsidR="0019133C" w:rsidRPr="003F5520">
        <w:rPr>
          <w:rFonts w:ascii="Times New Roman" w:hAnsi="Times New Roman"/>
          <w:sz w:val="20"/>
          <w:szCs w:val="20"/>
        </w:rPr>
        <w:t>NTT D</w:t>
      </w:r>
      <w:r w:rsidR="0019133C" w:rsidRPr="003F5520">
        <w:rPr>
          <w:rFonts w:ascii="Times New Roman" w:hAnsi="Times New Roman" w:hint="eastAsia"/>
          <w:sz w:val="20"/>
          <w:szCs w:val="20"/>
        </w:rPr>
        <w:t>O</w:t>
      </w:r>
      <w:r w:rsidR="0019133C" w:rsidRPr="003F5520">
        <w:rPr>
          <w:rFonts w:ascii="Times New Roman" w:hAnsi="Times New Roman"/>
          <w:sz w:val="20"/>
          <w:szCs w:val="20"/>
        </w:rPr>
        <w:t>C</w:t>
      </w:r>
      <w:r w:rsidR="0019133C" w:rsidRPr="003F5520">
        <w:rPr>
          <w:rFonts w:ascii="Times New Roman" w:hAnsi="Times New Roman" w:hint="eastAsia"/>
          <w:sz w:val="20"/>
          <w:szCs w:val="20"/>
        </w:rPr>
        <w:t>O</w:t>
      </w:r>
      <w:r w:rsidR="0019133C" w:rsidRPr="003F5520">
        <w:rPr>
          <w:rFonts w:ascii="Times New Roman" w:hAnsi="Times New Roman"/>
          <w:sz w:val="20"/>
          <w:szCs w:val="20"/>
        </w:rPr>
        <w:t>M</w:t>
      </w:r>
      <w:r w:rsidR="0019133C" w:rsidRPr="003F5520">
        <w:rPr>
          <w:rFonts w:ascii="Times New Roman" w:hAnsi="Times New Roman" w:hint="eastAsia"/>
          <w:sz w:val="20"/>
          <w:szCs w:val="20"/>
        </w:rPr>
        <w:t>O</w:t>
      </w:r>
      <w:bookmarkEnd w:id="13"/>
      <w:bookmarkEnd w:id="14"/>
      <w:r w:rsidR="0019133C" w:rsidRPr="003F5520">
        <w:rPr>
          <w:rFonts w:ascii="Times New Roman" w:hAnsi="Times New Roman" w:hint="eastAsia"/>
          <w:sz w:val="20"/>
          <w:szCs w:val="20"/>
        </w:rPr>
        <w:t>, RAN #71</w:t>
      </w:r>
      <w:bookmarkEnd w:id="12"/>
    </w:p>
    <w:p w:rsidR="0061136E" w:rsidRPr="003F5520" w:rsidRDefault="003F5520" w:rsidP="00024606">
      <w:pPr>
        <w:numPr>
          <w:ilvl w:val="0"/>
          <w:numId w:val="2"/>
        </w:numPr>
        <w:spacing w:after="0"/>
        <w:jc w:val="both"/>
        <w:rPr>
          <w:rFonts w:ascii="Times New Roman" w:hAnsi="Times New Roman"/>
          <w:sz w:val="20"/>
          <w:szCs w:val="20"/>
        </w:rPr>
      </w:pPr>
      <w:bookmarkStart w:id="15" w:name="_Ref446408473"/>
      <w:r>
        <w:rPr>
          <w:rFonts w:ascii="Times New Roman" w:hAnsi="Times New Roman"/>
          <w:sz w:val="20"/>
          <w:szCs w:val="20"/>
        </w:rPr>
        <w:t xml:space="preserve">3GPP </w:t>
      </w:r>
      <w:r w:rsidR="0061136E" w:rsidRPr="003F5520">
        <w:rPr>
          <w:rFonts w:ascii="Times New Roman" w:hAnsi="Times New Roman"/>
          <w:sz w:val="20"/>
          <w:szCs w:val="20"/>
        </w:rPr>
        <w:t>RWS-150051</w:t>
      </w:r>
      <w:r w:rsidR="0061136E" w:rsidRPr="003F5520">
        <w:rPr>
          <w:rFonts w:ascii="Times New Roman" w:hAnsi="Times New Roman" w:hint="eastAsia"/>
          <w:sz w:val="20"/>
          <w:szCs w:val="20"/>
        </w:rPr>
        <w:t xml:space="preserve">, </w:t>
      </w:r>
      <w:r w:rsidR="0061136E" w:rsidRPr="003F5520">
        <w:rPr>
          <w:rFonts w:ascii="Times New Roman" w:hAnsi="Times New Roman"/>
          <w:sz w:val="20"/>
          <w:szCs w:val="20"/>
        </w:rPr>
        <w:t>5G Vision for 2020 and Beyond</w:t>
      </w:r>
      <w:r w:rsidR="0061136E" w:rsidRPr="003F5520">
        <w:rPr>
          <w:rFonts w:ascii="Times New Roman" w:hAnsi="Times New Roman" w:hint="eastAsia"/>
          <w:sz w:val="20"/>
          <w:szCs w:val="20"/>
        </w:rPr>
        <w:t xml:space="preserve">, </w:t>
      </w:r>
      <w:r w:rsidR="0061136E" w:rsidRPr="003F5520">
        <w:rPr>
          <w:rFonts w:ascii="Times New Roman" w:hAnsi="Times New Roman"/>
          <w:sz w:val="20"/>
          <w:szCs w:val="20"/>
        </w:rPr>
        <w:t>NTT D</w:t>
      </w:r>
      <w:r w:rsidR="0061136E" w:rsidRPr="003F5520">
        <w:rPr>
          <w:rFonts w:ascii="Times New Roman" w:hAnsi="Times New Roman" w:hint="eastAsia"/>
          <w:sz w:val="20"/>
          <w:szCs w:val="20"/>
        </w:rPr>
        <w:t>O</w:t>
      </w:r>
      <w:r w:rsidR="0061136E" w:rsidRPr="003F5520">
        <w:rPr>
          <w:rFonts w:ascii="Times New Roman" w:hAnsi="Times New Roman"/>
          <w:sz w:val="20"/>
          <w:szCs w:val="20"/>
        </w:rPr>
        <w:t>C</w:t>
      </w:r>
      <w:r w:rsidR="0061136E" w:rsidRPr="003F5520">
        <w:rPr>
          <w:rFonts w:ascii="Times New Roman" w:hAnsi="Times New Roman" w:hint="eastAsia"/>
          <w:sz w:val="20"/>
          <w:szCs w:val="20"/>
        </w:rPr>
        <w:t>O</w:t>
      </w:r>
      <w:r w:rsidR="0061136E" w:rsidRPr="003F5520">
        <w:rPr>
          <w:rFonts w:ascii="Times New Roman" w:hAnsi="Times New Roman"/>
          <w:sz w:val="20"/>
          <w:szCs w:val="20"/>
        </w:rPr>
        <w:t>M</w:t>
      </w:r>
      <w:r w:rsidR="0061136E" w:rsidRPr="003F5520">
        <w:rPr>
          <w:rFonts w:ascii="Times New Roman" w:hAnsi="Times New Roman" w:hint="eastAsia"/>
          <w:sz w:val="20"/>
          <w:szCs w:val="20"/>
        </w:rPr>
        <w:t>O,</w:t>
      </w:r>
      <w:r>
        <w:rPr>
          <w:rFonts w:ascii="Times New Roman" w:hAnsi="Times New Roman"/>
          <w:sz w:val="20"/>
          <w:szCs w:val="20"/>
        </w:rPr>
        <w:t xml:space="preserve"> </w:t>
      </w:r>
      <w:r w:rsidR="00480399" w:rsidRPr="003F5520">
        <w:rPr>
          <w:rFonts w:ascii="Times New Roman" w:hAnsi="Times New Roman"/>
          <w:sz w:val="20"/>
          <w:szCs w:val="20"/>
        </w:rPr>
        <w:t>RAN Workshop on 5G</w:t>
      </w:r>
      <w:bookmarkEnd w:id="15"/>
    </w:p>
    <w:p w:rsidR="0061136E" w:rsidRPr="003F5520" w:rsidRDefault="003F5520" w:rsidP="00024606">
      <w:pPr>
        <w:numPr>
          <w:ilvl w:val="0"/>
          <w:numId w:val="2"/>
        </w:numPr>
        <w:spacing w:after="0"/>
        <w:jc w:val="both"/>
        <w:rPr>
          <w:rFonts w:ascii="Times New Roman" w:hAnsi="Times New Roman"/>
          <w:sz w:val="20"/>
          <w:szCs w:val="20"/>
        </w:rPr>
      </w:pPr>
      <w:r w:rsidRPr="003F5520">
        <w:rPr>
          <w:rFonts w:ascii="Times New Roman" w:hAnsi="Times New Roman"/>
          <w:sz w:val="20"/>
          <w:szCs w:val="20"/>
        </w:rPr>
        <w:t xml:space="preserve">3GPP </w:t>
      </w:r>
      <w:r w:rsidR="00480399" w:rsidRPr="003F5520">
        <w:rPr>
          <w:rFonts w:ascii="Times New Roman" w:hAnsi="Times New Roman"/>
          <w:sz w:val="20"/>
          <w:szCs w:val="20"/>
        </w:rPr>
        <w:t>RWS-150039</w:t>
      </w:r>
      <w:r w:rsidR="00480399" w:rsidRPr="003F5520">
        <w:rPr>
          <w:rFonts w:ascii="Times New Roman" w:hAnsi="Times New Roman" w:hint="eastAsia"/>
          <w:sz w:val="20"/>
          <w:szCs w:val="20"/>
        </w:rPr>
        <w:t xml:space="preserve">, Vision and Schedule for 5G Radio Technologies, </w:t>
      </w:r>
      <w:r w:rsidR="00480399" w:rsidRPr="003F5520">
        <w:rPr>
          <w:rFonts w:ascii="Times New Roman" w:hAnsi="Times New Roman"/>
          <w:sz w:val="20"/>
          <w:szCs w:val="20"/>
        </w:rPr>
        <w:t xml:space="preserve"> Samsung</w:t>
      </w:r>
      <w:r w:rsidR="00480399" w:rsidRPr="003F5520">
        <w:rPr>
          <w:rFonts w:ascii="Times New Roman" w:hAnsi="Times New Roman" w:hint="eastAsia"/>
          <w:sz w:val="20"/>
          <w:szCs w:val="20"/>
        </w:rPr>
        <w:t xml:space="preserve">, </w:t>
      </w:r>
      <w:r w:rsidR="00480399" w:rsidRPr="003F5520">
        <w:rPr>
          <w:rFonts w:ascii="Times New Roman" w:hAnsi="Times New Roman"/>
          <w:sz w:val="20"/>
          <w:szCs w:val="20"/>
        </w:rPr>
        <w:t>RAN Workshop on 5G</w:t>
      </w:r>
    </w:p>
    <w:p w:rsidR="00480399" w:rsidRPr="003F5520" w:rsidRDefault="003F5520" w:rsidP="00024606">
      <w:pPr>
        <w:numPr>
          <w:ilvl w:val="0"/>
          <w:numId w:val="2"/>
        </w:numPr>
        <w:spacing w:after="0"/>
        <w:jc w:val="both"/>
        <w:rPr>
          <w:rFonts w:ascii="Times New Roman" w:hAnsi="Times New Roman"/>
          <w:sz w:val="20"/>
          <w:szCs w:val="20"/>
        </w:rPr>
      </w:pPr>
      <w:r w:rsidRPr="003F5520">
        <w:rPr>
          <w:rFonts w:ascii="Times New Roman" w:hAnsi="Times New Roman"/>
          <w:sz w:val="20"/>
          <w:szCs w:val="20"/>
        </w:rPr>
        <w:t xml:space="preserve">3GPP </w:t>
      </w:r>
      <w:r w:rsidR="00480399" w:rsidRPr="003F5520">
        <w:rPr>
          <w:rFonts w:ascii="Times New Roman" w:hAnsi="Times New Roman"/>
          <w:sz w:val="20"/>
          <w:szCs w:val="20"/>
        </w:rPr>
        <w:t>RWS-150012</w:t>
      </w:r>
      <w:r w:rsidR="00480399" w:rsidRPr="003F5520">
        <w:rPr>
          <w:rFonts w:ascii="Times New Roman" w:hAnsi="Times New Roman" w:hint="eastAsia"/>
          <w:sz w:val="20"/>
          <w:szCs w:val="20"/>
        </w:rPr>
        <w:t>,</w:t>
      </w:r>
      <w:r w:rsidR="00480399" w:rsidRPr="003F5520">
        <w:rPr>
          <w:rFonts w:ascii="Times New Roman" w:hAnsi="Times New Roman"/>
          <w:sz w:val="20"/>
          <w:szCs w:val="20"/>
        </w:rPr>
        <w:t xml:space="preserve"> 5G Views on Technology &amp; Standardization</w:t>
      </w:r>
      <w:r w:rsidR="00480399" w:rsidRPr="003F5520">
        <w:rPr>
          <w:rFonts w:ascii="Times New Roman" w:hAnsi="Times New Roman" w:hint="eastAsia"/>
          <w:sz w:val="20"/>
          <w:szCs w:val="20"/>
        </w:rPr>
        <w:t xml:space="preserve">, </w:t>
      </w:r>
      <w:r w:rsidR="00480399" w:rsidRPr="003F5520">
        <w:rPr>
          <w:rFonts w:ascii="Times New Roman" w:hAnsi="Times New Roman"/>
          <w:sz w:val="20"/>
          <w:szCs w:val="20"/>
        </w:rPr>
        <w:t>Qualcomm</w:t>
      </w:r>
      <w:r w:rsidR="00480399" w:rsidRPr="003F5520">
        <w:rPr>
          <w:rFonts w:ascii="Times New Roman" w:hAnsi="Times New Roman" w:hint="eastAsia"/>
          <w:sz w:val="20"/>
          <w:szCs w:val="20"/>
        </w:rPr>
        <w:t xml:space="preserve">, </w:t>
      </w:r>
      <w:r w:rsidR="00480399" w:rsidRPr="003F5520">
        <w:rPr>
          <w:rFonts w:ascii="Times New Roman" w:hAnsi="Times New Roman"/>
          <w:sz w:val="20"/>
          <w:szCs w:val="20"/>
        </w:rPr>
        <w:t>RAN Workshop on 5G</w:t>
      </w:r>
    </w:p>
    <w:p w:rsidR="00480399" w:rsidRPr="003F5520" w:rsidRDefault="003F5520" w:rsidP="00024606">
      <w:pPr>
        <w:numPr>
          <w:ilvl w:val="0"/>
          <w:numId w:val="2"/>
        </w:numPr>
        <w:spacing w:after="0"/>
        <w:jc w:val="both"/>
        <w:rPr>
          <w:rFonts w:ascii="Times New Roman" w:hAnsi="Times New Roman"/>
          <w:sz w:val="20"/>
          <w:szCs w:val="20"/>
        </w:rPr>
      </w:pPr>
      <w:bookmarkStart w:id="16" w:name="_Ref446408475"/>
      <w:r w:rsidRPr="003F5520">
        <w:rPr>
          <w:rFonts w:ascii="Times New Roman" w:hAnsi="Times New Roman"/>
          <w:sz w:val="20"/>
          <w:szCs w:val="20"/>
        </w:rPr>
        <w:t xml:space="preserve">3GPP </w:t>
      </w:r>
      <w:r w:rsidR="00480399" w:rsidRPr="003F5520">
        <w:rPr>
          <w:rFonts w:ascii="Times New Roman" w:hAnsi="Times New Roman"/>
          <w:sz w:val="20"/>
          <w:szCs w:val="20"/>
        </w:rPr>
        <w:t>RWS-150009</w:t>
      </w:r>
      <w:r w:rsidR="00480399" w:rsidRPr="003F5520">
        <w:rPr>
          <w:rFonts w:ascii="Times New Roman" w:hAnsi="Times New Roman" w:hint="eastAsia"/>
          <w:sz w:val="20"/>
          <w:szCs w:val="20"/>
        </w:rPr>
        <w:t xml:space="preserve">, </w:t>
      </w:r>
      <w:r w:rsidR="00480399" w:rsidRPr="003F5520">
        <w:rPr>
          <w:rFonts w:ascii="Times New Roman" w:hAnsi="Times New Roman"/>
          <w:sz w:val="20"/>
          <w:szCs w:val="20"/>
        </w:rPr>
        <w:t>5G - key component of the Networked Society</w:t>
      </w:r>
      <w:r w:rsidR="00480399" w:rsidRPr="003F5520">
        <w:rPr>
          <w:rFonts w:ascii="Times New Roman" w:hAnsi="Times New Roman" w:hint="eastAsia"/>
          <w:sz w:val="20"/>
          <w:szCs w:val="20"/>
        </w:rPr>
        <w:t xml:space="preserve">, </w:t>
      </w:r>
      <w:r w:rsidR="00480399" w:rsidRPr="003F5520">
        <w:rPr>
          <w:rFonts w:ascii="Times New Roman" w:hAnsi="Times New Roman"/>
          <w:sz w:val="20"/>
          <w:szCs w:val="20"/>
        </w:rPr>
        <w:t>Ericsson</w:t>
      </w:r>
      <w:r w:rsidR="00480399" w:rsidRPr="003F5520">
        <w:rPr>
          <w:rFonts w:ascii="Times New Roman" w:hAnsi="Times New Roman" w:hint="eastAsia"/>
          <w:sz w:val="20"/>
          <w:szCs w:val="20"/>
        </w:rPr>
        <w:t xml:space="preserve">, </w:t>
      </w:r>
      <w:r w:rsidR="00480399" w:rsidRPr="003F5520">
        <w:rPr>
          <w:rFonts w:ascii="Times New Roman" w:hAnsi="Times New Roman"/>
          <w:sz w:val="20"/>
          <w:szCs w:val="20"/>
        </w:rPr>
        <w:t>RAN Workshop on 5G</w:t>
      </w:r>
      <w:bookmarkEnd w:id="16"/>
    </w:p>
    <w:p w:rsidR="00502640" w:rsidRPr="003F5520" w:rsidRDefault="003F5520" w:rsidP="00502640">
      <w:pPr>
        <w:numPr>
          <w:ilvl w:val="0"/>
          <w:numId w:val="2"/>
        </w:numPr>
        <w:spacing w:after="0"/>
        <w:jc w:val="both"/>
        <w:rPr>
          <w:rFonts w:ascii="Times New Roman" w:hAnsi="Times New Roman"/>
          <w:sz w:val="20"/>
          <w:szCs w:val="20"/>
        </w:rPr>
      </w:pPr>
      <w:bookmarkStart w:id="17" w:name="_Ref446515406"/>
      <w:r w:rsidRPr="003F5520">
        <w:rPr>
          <w:rFonts w:ascii="Times New Roman" w:hAnsi="Times New Roman" w:hint="eastAsia"/>
          <w:sz w:val="20"/>
          <w:szCs w:val="20"/>
        </w:rPr>
        <w:t xml:space="preserve">3GPP </w:t>
      </w:r>
      <w:r w:rsidR="00502640" w:rsidRPr="003F5520">
        <w:rPr>
          <w:rFonts w:ascii="Times New Roman" w:hAnsi="Times New Roman" w:hint="eastAsia"/>
          <w:sz w:val="20"/>
          <w:szCs w:val="20"/>
        </w:rPr>
        <w:t xml:space="preserve">TR38.913, </w:t>
      </w:r>
      <w:r w:rsidR="00502640" w:rsidRPr="003F5520">
        <w:rPr>
          <w:rFonts w:ascii="Times New Roman" w:hAnsi="Times New Roman"/>
          <w:sz w:val="20"/>
          <w:szCs w:val="20"/>
        </w:rPr>
        <w:t>Study on Scenarios and Requirements for Next Generation Access Technologies</w:t>
      </w:r>
      <w:bookmarkEnd w:id="17"/>
    </w:p>
    <w:p w:rsidR="009A49F8" w:rsidRPr="003F5520" w:rsidRDefault="003F5520" w:rsidP="00480399">
      <w:pPr>
        <w:numPr>
          <w:ilvl w:val="0"/>
          <w:numId w:val="2"/>
        </w:numPr>
        <w:spacing w:after="0"/>
        <w:jc w:val="both"/>
        <w:rPr>
          <w:rFonts w:ascii="Times New Roman" w:hAnsi="Times New Roman"/>
          <w:sz w:val="20"/>
          <w:szCs w:val="20"/>
        </w:rPr>
      </w:pPr>
      <w:bookmarkStart w:id="18" w:name="_Ref446944468"/>
      <w:r w:rsidRPr="003F5520">
        <w:rPr>
          <w:rFonts w:ascii="Times New Roman" w:hAnsi="Times New Roman" w:hint="eastAsia"/>
          <w:sz w:val="20"/>
          <w:szCs w:val="20"/>
        </w:rPr>
        <w:t xml:space="preserve">3GPP </w:t>
      </w:r>
      <w:r w:rsidR="006F0A40" w:rsidRPr="003F5520">
        <w:rPr>
          <w:rFonts w:ascii="Times New Roman" w:hAnsi="Times New Roman"/>
          <w:sz w:val="20"/>
          <w:szCs w:val="20"/>
        </w:rPr>
        <w:t>R1-162228</w:t>
      </w:r>
      <w:r w:rsidR="006F0A40" w:rsidRPr="003F5520">
        <w:rPr>
          <w:rFonts w:ascii="Times New Roman" w:hAnsi="Times New Roman" w:hint="eastAsia"/>
          <w:sz w:val="20"/>
          <w:szCs w:val="20"/>
        </w:rPr>
        <w:t>, F</w:t>
      </w:r>
      <w:r w:rsidR="006F0A40" w:rsidRPr="003F5520">
        <w:rPr>
          <w:rFonts w:ascii="Times New Roman" w:hAnsi="Times New Roman"/>
          <w:sz w:val="20"/>
          <w:szCs w:val="20"/>
        </w:rPr>
        <w:t>rame structure</w:t>
      </w:r>
      <w:r w:rsidR="006F0A40" w:rsidRPr="003F5520">
        <w:rPr>
          <w:rFonts w:ascii="Times New Roman" w:hAnsi="Times New Roman" w:hint="eastAsia"/>
          <w:sz w:val="20"/>
          <w:szCs w:val="20"/>
        </w:rPr>
        <w:t xml:space="preserve"> design of new RAT, ZTE, RAN1 #84bis</w:t>
      </w:r>
      <w:bookmarkEnd w:id="18"/>
    </w:p>
    <w:sectPr w:rsidR="009A49F8" w:rsidRPr="003F5520"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C22" w:rsidRDefault="00FA4C22" w:rsidP="008445A1">
      <w:pPr>
        <w:spacing w:after="0" w:line="240" w:lineRule="auto"/>
      </w:pPr>
      <w:r>
        <w:separator/>
      </w:r>
    </w:p>
  </w:endnote>
  <w:endnote w:type="continuationSeparator" w:id="0">
    <w:p w:rsidR="00FA4C22" w:rsidRDefault="00FA4C22"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C22" w:rsidRDefault="00FA4C22" w:rsidP="008445A1">
      <w:pPr>
        <w:spacing w:after="0" w:line="240" w:lineRule="auto"/>
      </w:pPr>
      <w:r>
        <w:separator/>
      </w:r>
    </w:p>
  </w:footnote>
  <w:footnote w:type="continuationSeparator" w:id="0">
    <w:p w:rsidR="00FA4C22" w:rsidRDefault="00FA4C22"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C11FD"/>
    <w:multiLevelType w:val="hybridMultilevel"/>
    <w:tmpl w:val="248A086C"/>
    <w:lvl w:ilvl="0" w:tplc="C2642BC8">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B16CF0"/>
    <w:multiLevelType w:val="hybridMultilevel"/>
    <w:tmpl w:val="E1727C62"/>
    <w:lvl w:ilvl="0" w:tplc="059443B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
    <w:nsid w:val="2180601F"/>
    <w:multiLevelType w:val="hybridMultilevel"/>
    <w:tmpl w:val="BA664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4">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3FA158D"/>
    <w:multiLevelType w:val="hybridMultilevel"/>
    <w:tmpl w:val="8FB8EE1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8">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5BBA39AF"/>
    <w:multiLevelType w:val="multilevel"/>
    <w:tmpl w:val="6FF210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E9A11DD"/>
    <w:multiLevelType w:val="hybridMultilevel"/>
    <w:tmpl w:val="1E8C42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675A3792"/>
    <w:multiLevelType w:val="hybridMultilevel"/>
    <w:tmpl w:val="331E9652"/>
    <w:lvl w:ilvl="0" w:tplc="C2642BC8">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3">
    <w:nsid w:val="7B1061C2"/>
    <w:multiLevelType w:val="hybridMultilevel"/>
    <w:tmpl w:val="F424CEA8"/>
    <w:lvl w:ilvl="0" w:tplc="3880D2C2">
      <w:start w:val="1"/>
      <w:numFmt w:val="decimal"/>
      <w:lvlText w:val="%1、"/>
      <w:lvlJc w:val="left"/>
      <w:pPr>
        <w:ind w:left="360" w:hanging="360"/>
      </w:pPr>
      <w:rPr>
        <w:rFonts w:hAnsi="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CCC73D8"/>
    <w:multiLevelType w:val="hybridMultilevel"/>
    <w:tmpl w:val="C17A1552"/>
    <w:lvl w:ilvl="0" w:tplc="69C63A74">
      <w:start w:val="1"/>
      <w:numFmt w:val="bullet"/>
      <w:lvlText w:val="-"/>
      <w:lvlJc w:val="left"/>
      <w:pPr>
        <w:ind w:left="938" w:hanging="360"/>
      </w:pPr>
      <w:rPr>
        <w:rFonts w:ascii="Times New Roman" w:eastAsia="SimSun" w:hAnsi="Times New Roman" w:cs="Times New Roman" w:hint="default"/>
      </w:rPr>
    </w:lvl>
    <w:lvl w:ilvl="1" w:tplc="04090003" w:tentative="1">
      <w:start w:val="1"/>
      <w:numFmt w:val="bullet"/>
      <w:lvlText w:val=""/>
      <w:lvlJc w:val="left"/>
      <w:pPr>
        <w:ind w:left="1418" w:hanging="420"/>
      </w:pPr>
      <w:rPr>
        <w:rFonts w:ascii="Wingdings" w:hAnsi="Wingdings" w:hint="default"/>
      </w:rPr>
    </w:lvl>
    <w:lvl w:ilvl="2" w:tplc="04090005" w:tentative="1">
      <w:start w:val="1"/>
      <w:numFmt w:val="bullet"/>
      <w:lvlText w:val=""/>
      <w:lvlJc w:val="left"/>
      <w:pPr>
        <w:ind w:left="1838" w:hanging="420"/>
      </w:pPr>
      <w:rPr>
        <w:rFonts w:ascii="Wingdings" w:hAnsi="Wingdings" w:hint="default"/>
      </w:rPr>
    </w:lvl>
    <w:lvl w:ilvl="3" w:tplc="04090001" w:tentative="1">
      <w:start w:val="1"/>
      <w:numFmt w:val="bullet"/>
      <w:lvlText w:val=""/>
      <w:lvlJc w:val="left"/>
      <w:pPr>
        <w:ind w:left="2258" w:hanging="420"/>
      </w:pPr>
      <w:rPr>
        <w:rFonts w:ascii="Wingdings" w:hAnsi="Wingdings" w:hint="default"/>
      </w:rPr>
    </w:lvl>
    <w:lvl w:ilvl="4" w:tplc="04090003" w:tentative="1">
      <w:start w:val="1"/>
      <w:numFmt w:val="bullet"/>
      <w:lvlText w:val=""/>
      <w:lvlJc w:val="left"/>
      <w:pPr>
        <w:ind w:left="2678" w:hanging="420"/>
      </w:pPr>
      <w:rPr>
        <w:rFonts w:ascii="Wingdings" w:hAnsi="Wingdings" w:hint="default"/>
      </w:rPr>
    </w:lvl>
    <w:lvl w:ilvl="5" w:tplc="04090005" w:tentative="1">
      <w:start w:val="1"/>
      <w:numFmt w:val="bullet"/>
      <w:lvlText w:val=""/>
      <w:lvlJc w:val="left"/>
      <w:pPr>
        <w:ind w:left="3098" w:hanging="420"/>
      </w:pPr>
      <w:rPr>
        <w:rFonts w:ascii="Wingdings" w:hAnsi="Wingdings" w:hint="default"/>
      </w:rPr>
    </w:lvl>
    <w:lvl w:ilvl="6" w:tplc="04090001" w:tentative="1">
      <w:start w:val="1"/>
      <w:numFmt w:val="bullet"/>
      <w:lvlText w:val=""/>
      <w:lvlJc w:val="left"/>
      <w:pPr>
        <w:ind w:left="3518" w:hanging="420"/>
      </w:pPr>
      <w:rPr>
        <w:rFonts w:ascii="Wingdings" w:hAnsi="Wingdings" w:hint="default"/>
      </w:rPr>
    </w:lvl>
    <w:lvl w:ilvl="7" w:tplc="04090003" w:tentative="1">
      <w:start w:val="1"/>
      <w:numFmt w:val="bullet"/>
      <w:lvlText w:val=""/>
      <w:lvlJc w:val="left"/>
      <w:pPr>
        <w:ind w:left="3938" w:hanging="420"/>
      </w:pPr>
      <w:rPr>
        <w:rFonts w:ascii="Wingdings" w:hAnsi="Wingdings" w:hint="default"/>
      </w:rPr>
    </w:lvl>
    <w:lvl w:ilvl="8" w:tplc="04090005" w:tentative="1">
      <w:start w:val="1"/>
      <w:numFmt w:val="bullet"/>
      <w:lvlText w:val=""/>
      <w:lvlJc w:val="left"/>
      <w:pPr>
        <w:ind w:left="4358" w:hanging="420"/>
      </w:pPr>
      <w:rPr>
        <w:rFonts w:ascii="Wingdings" w:hAnsi="Wingdings" w:hint="default"/>
      </w:rPr>
    </w:lvl>
  </w:abstractNum>
  <w:num w:numId="1">
    <w:abstractNumId w:val="8"/>
  </w:num>
  <w:num w:numId="2">
    <w:abstractNumId w:val="4"/>
  </w:num>
  <w:num w:numId="3">
    <w:abstractNumId w:val="7"/>
  </w:num>
  <w:num w:numId="4">
    <w:abstractNumId w:val="1"/>
  </w:num>
  <w:num w:numId="5">
    <w:abstractNumId w:val="13"/>
  </w:num>
  <w:num w:numId="6">
    <w:abstractNumId w:val="14"/>
  </w:num>
  <w:num w:numId="7">
    <w:abstractNumId w:val="12"/>
  </w:num>
  <w:num w:numId="8">
    <w:abstractNumId w:val="6"/>
  </w:num>
  <w:num w:numId="9">
    <w:abstractNumId w:val="3"/>
  </w:num>
  <w:num w:numId="10">
    <w:abstractNumId w:val="0"/>
  </w:num>
  <w:num w:numId="11">
    <w:abstractNumId w:val="11"/>
  </w:num>
  <w:num w:numId="12">
    <w:abstractNumId w:val="8"/>
  </w:num>
  <w:num w:numId="13">
    <w:abstractNumId w:val="5"/>
  </w:num>
  <w:num w:numId="14">
    <w:abstractNumId w:val="8"/>
  </w:num>
  <w:num w:numId="15">
    <w:abstractNumId w:val="8"/>
  </w:num>
  <w:num w:numId="16">
    <w:abstractNumId w:val="8"/>
  </w:num>
  <w:num w:numId="17">
    <w:abstractNumId w:val="8"/>
  </w:num>
  <w:num w:numId="18">
    <w:abstractNumId w:val="8"/>
  </w:num>
  <w:num w:numId="19">
    <w:abstractNumId w:val="2"/>
  </w:num>
  <w:num w:numId="20">
    <w:abstractNumId w:val="9"/>
  </w:num>
  <w:num w:numId="21">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hyphenationZone w:val="425"/>
  <w:drawingGridHorizontalSpacing w:val="110"/>
  <w:displayHorizontalDrawingGridEvery w:val="2"/>
  <w:characterSpacingControl w:val="doNotCompress"/>
  <w:hdrShapeDefaults>
    <o:shapedefaults v:ext="edit" spidmax="46082"/>
  </w:hdrShapeDefaults>
  <w:footnotePr>
    <w:footnote w:id="-1"/>
    <w:footnote w:id="0"/>
  </w:footnotePr>
  <w:endnotePr>
    <w:endnote w:id="-1"/>
    <w:endnote w:id="0"/>
  </w:endnotePr>
  <w:compat>
    <w:useFELayout/>
  </w:compat>
  <w:rsids>
    <w:rsidRoot w:val="008E2E7F"/>
    <w:rsid w:val="00000063"/>
    <w:rsid w:val="000003E5"/>
    <w:rsid w:val="00001062"/>
    <w:rsid w:val="000011D1"/>
    <w:rsid w:val="000012A0"/>
    <w:rsid w:val="000013D2"/>
    <w:rsid w:val="000016ED"/>
    <w:rsid w:val="00001826"/>
    <w:rsid w:val="000018BC"/>
    <w:rsid w:val="00002071"/>
    <w:rsid w:val="00002307"/>
    <w:rsid w:val="00002C2A"/>
    <w:rsid w:val="00003238"/>
    <w:rsid w:val="0000323C"/>
    <w:rsid w:val="000034B7"/>
    <w:rsid w:val="000034E9"/>
    <w:rsid w:val="0000385F"/>
    <w:rsid w:val="00003933"/>
    <w:rsid w:val="000039EF"/>
    <w:rsid w:val="00003B1A"/>
    <w:rsid w:val="0000404A"/>
    <w:rsid w:val="000042BE"/>
    <w:rsid w:val="000047CE"/>
    <w:rsid w:val="00004C4A"/>
    <w:rsid w:val="00004D81"/>
    <w:rsid w:val="00005531"/>
    <w:rsid w:val="00005AF1"/>
    <w:rsid w:val="00006227"/>
    <w:rsid w:val="000062AC"/>
    <w:rsid w:val="00006381"/>
    <w:rsid w:val="000066E7"/>
    <w:rsid w:val="00006A0E"/>
    <w:rsid w:val="00006B81"/>
    <w:rsid w:val="00006EAC"/>
    <w:rsid w:val="0000705B"/>
    <w:rsid w:val="00007304"/>
    <w:rsid w:val="00007440"/>
    <w:rsid w:val="00007579"/>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604"/>
    <w:rsid w:val="00015601"/>
    <w:rsid w:val="000161ED"/>
    <w:rsid w:val="000204F1"/>
    <w:rsid w:val="000206F4"/>
    <w:rsid w:val="000207A5"/>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B9"/>
    <w:rsid w:val="000244CA"/>
    <w:rsid w:val="00024606"/>
    <w:rsid w:val="0002489B"/>
    <w:rsid w:val="00024C3A"/>
    <w:rsid w:val="000254A2"/>
    <w:rsid w:val="00025695"/>
    <w:rsid w:val="00025F82"/>
    <w:rsid w:val="0002602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6E"/>
    <w:rsid w:val="0003128F"/>
    <w:rsid w:val="00031CF6"/>
    <w:rsid w:val="000322B0"/>
    <w:rsid w:val="000323AD"/>
    <w:rsid w:val="000325A9"/>
    <w:rsid w:val="00032741"/>
    <w:rsid w:val="000332EA"/>
    <w:rsid w:val="00033454"/>
    <w:rsid w:val="00033E24"/>
    <w:rsid w:val="000342F2"/>
    <w:rsid w:val="00035191"/>
    <w:rsid w:val="000351CA"/>
    <w:rsid w:val="0003549B"/>
    <w:rsid w:val="000359BA"/>
    <w:rsid w:val="00035A2C"/>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6EA"/>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FA"/>
    <w:rsid w:val="00046F7F"/>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BEF"/>
    <w:rsid w:val="00062DBD"/>
    <w:rsid w:val="00063481"/>
    <w:rsid w:val="000637EB"/>
    <w:rsid w:val="00063836"/>
    <w:rsid w:val="00064081"/>
    <w:rsid w:val="0006414C"/>
    <w:rsid w:val="000644E4"/>
    <w:rsid w:val="00064580"/>
    <w:rsid w:val="00064753"/>
    <w:rsid w:val="0006483C"/>
    <w:rsid w:val="000648A4"/>
    <w:rsid w:val="00064AB2"/>
    <w:rsid w:val="00064C8D"/>
    <w:rsid w:val="00064F34"/>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396"/>
    <w:rsid w:val="000845D6"/>
    <w:rsid w:val="00084780"/>
    <w:rsid w:val="00084948"/>
    <w:rsid w:val="00084A84"/>
    <w:rsid w:val="00084C42"/>
    <w:rsid w:val="0008525F"/>
    <w:rsid w:val="00085BDF"/>
    <w:rsid w:val="000862E8"/>
    <w:rsid w:val="0008657D"/>
    <w:rsid w:val="00086AC1"/>
    <w:rsid w:val="00086ACB"/>
    <w:rsid w:val="00086AE9"/>
    <w:rsid w:val="00086C7F"/>
    <w:rsid w:val="00086E09"/>
    <w:rsid w:val="00086E51"/>
    <w:rsid w:val="00086EB4"/>
    <w:rsid w:val="0008723D"/>
    <w:rsid w:val="000879F7"/>
    <w:rsid w:val="00087A9A"/>
    <w:rsid w:val="00090126"/>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A8C"/>
    <w:rsid w:val="00093B42"/>
    <w:rsid w:val="00093E4D"/>
    <w:rsid w:val="00093E86"/>
    <w:rsid w:val="000941FB"/>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D35"/>
    <w:rsid w:val="000A129C"/>
    <w:rsid w:val="000A14DE"/>
    <w:rsid w:val="000A1619"/>
    <w:rsid w:val="000A1D48"/>
    <w:rsid w:val="000A2499"/>
    <w:rsid w:val="000A24F6"/>
    <w:rsid w:val="000A2C04"/>
    <w:rsid w:val="000A3204"/>
    <w:rsid w:val="000A4165"/>
    <w:rsid w:val="000A448B"/>
    <w:rsid w:val="000A4AD9"/>
    <w:rsid w:val="000A4F00"/>
    <w:rsid w:val="000A4F0B"/>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18E5"/>
    <w:rsid w:val="000B1BC4"/>
    <w:rsid w:val="000B2006"/>
    <w:rsid w:val="000B207B"/>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E1C"/>
    <w:rsid w:val="000B611B"/>
    <w:rsid w:val="000B6191"/>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92"/>
    <w:rsid w:val="000C1E90"/>
    <w:rsid w:val="000C1EA7"/>
    <w:rsid w:val="000C3921"/>
    <w:rsid w:val="000C3AD9"/>
    <w:rsid w:val="000C4725"/>
    <w:rsid w:val="000C4D3B"/>
    <w:rsid w:val="000C4ECD"/>
    <w:rsid w:val="000C4F2F"/>
    <w:rsid w:val="000C53A1"/>
    <w:rsid w:val="000C556D"/>
    <w:rsid w:val="000C5B0A"/>
    <w:rsid w:val="000C6415"/>
    <w:rsid w:val="000C64C0"/>
    <w:rsid w:val="000C6A81"/>
    <w:rsid w:val="000C6F96"/>
    <w:rsid w:val="000C77AF"/>
    <w:rsid w:val="000C7A0C"/>
    <w:rsid w:val="000C7AE4"/>
    <w:rsid w:val="000D0D3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EAA"/>
    <w:rsid w:val="000D5FB2"/>
    <w:rsid w:val="000D634B"/>
    <w:rsid w:val="000D6585"/>
    <w:rsid w:val="000D658D"/>
    <w:rsid w:val="000D6B11"/>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5A"/>
    <w:rsid w:val="000E31C9"/>
    <w:rsid w:val="000E31DF"/>
    <w:rsid w:val="000E36C7"/>
    <w:rsid w:val="000E387E"/>
    <w:rsid w:val="000E39A5"/>
    <w:rsid w:val="000E3EE9"/>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1041"/>
    <w:rsid w:val="001010E1"/>
    <w:rsid w:val="001010EF"/>
    <w:rsid w:val="001012F4"/>
    <w:rsid w:val="001013D8"/>
    <w:rsid w:val="00101C8E"/>
    <w:rsid w:val="0010229B"/>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74"/>
    <w:rsid w:val="00113B8A"/>
    <w:rsid w:val="00113E60"/>
    <w:rsid w:val="00114336"/>
    <w:rsid w:val="0011494B"/>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BEB"/>
    <w:rsid w:val="00127E85"/>
    <w:rsid w:val="0013051A"/>
    <w:rsid w:val="00130B78"/>
    <w:rsid w:val="00130C95"/>
    <w:rsid w:val="00130E18"/>
    <w:rsid w:val="00131A50"/>
    <w:rsid w:val="00131CC6"/>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3003"/>
    <w:rsid w:val="0014396C"/>
    <w:rsid w:val="00144606"/>
    <w:rsid w:val="00144C2E"/>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ED9"/>
    <w:rsid w:val="00150F77"/>
    <w:rsid w:val="00150FC7"/>
    <w:rsid w:val="001522BF"/>
    <w:rsid w:val="00152307"/>
    <w:rsid w:val="0015279E"/>
    <w:rsid w:val="00152AC8"/>
    <w:rsid w:val="00152AFE"/>
    <w:rsid w:val="00152DF5"/>
    <w:rsid w:val="00153112"/>
    <w:rsid w:val="00153774"/>
    <w:rsid w:val="001545E9"/>
    <w:rsid w:val="00154913"/>
    <w:rsid w:val="00154CC4"/>
    <w:rsid w:val="00154DD1"/>
    <w:rsid w:val="0015525E"/>
    <w:rsid w:val="001553BC"/>
    <w:rsid w:val="0015558E"/>
    <w:rsid w:val="00155887"/>
    <w:rsid w:val="00155ACC"/>
    <w:rsid w:val="0015646F"/>
    <w:rsid w:val="00156A5E"/>
    <w:rsid w:val="00156DF4"/>
    <w:rsid w:val="0015722A"/>
    <w:rsid w:val="001575FE"/>
    <w:rsid w:val="0015784A"/>
    <w:rsid w:val="00157997"/>
    <w:rsid w:val="00157B62"/>
    <w:rsid w:val="0016078A"/>
    <w:rsid w:val="001607B8"/>
    <w:rsid w:val="001618C5"/>
    <w:rsid w:val="00161F55"/>
    <w:rsid w:val="00162050"/>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289"/>
    <w:rsid w:val="00187C2F"/>
    <w:rsid w:val="00190172"/>
    <w:rsid w:val="001906AF"/>
    <w:rsid w:val="001907DA"/>
    <w:rsid w:val="00190B4B"/>
    <w:rsid w:val="00190BEC"/>
    <w:rsid w:val="00190D97"/>
    <w:rsid w:val="0019133C"/>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6639"/>
    <w:rsid w:val="0019675D"/>
    <w:rsid w:val="00196CAF"/>
    <w:rsid w:val="00196EF1"/>
    <w:rsid w:val="0019730B"/>
    <w:rsid w:val="0019764F"/>
    <w:rsid w:val="00197CBE"/>
    <w:rsid w:val="00197E43"/>
    <w:rsid w:val="001A03C0"/>
    <w:rsid w:val="001A0DED"/>
    <w:rsid w:val="001A11AE"/>
    <w:rsid w:val="001A17B1"/>
    <w:rsid w:val="001A18F3"/>
    <w:rsid w:val="001A19AE"/>
    <w:rsid w:val="001A1A0D"/>
    <w:rsid w:val="001A22A6"/>
    <w:rsid w:val="001A2BFB"/>
    <w:rsid w:val="001A2C97"/>
    <w:rsid w:val="001A2FCA"/>
    <w:rsid w:val="001A43E1"/>
    <w:rsid w:val="001A4524"/>
    <w:rsid w:val="001A45D5"/>
    <w:rsid w:val="001A46C0"/>
    <w:rsid w:val="001A4785"/>
    <w:rsid w:val="001A4A05"/>
    <w:rsid w:val="001A513E"/>
    <w:rsid w:val="001A5331"/>
    <w:rsid w:val="001A549E"/>
    <w:rsid w:val="001A55B8"/>
    <w:rsid w:val="001A5635"/>
    <w:rsid w:val="001A6053"/>
    <w:rsid w:val="001A6509"/>
    <w:rsid w:val="001A69B1"/>
    <w:rsid w:val="001A75B6"/>
    <w:rsid w:val="001A7FCC"/>
    <w:rsid w:val="001B00F8"/>
    <w:rsid w:val="001B0594"/>
    <w:rsid w:val="001B068B"/>
    <w:rsid w:val="001B086E"/>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573"/>
    <w:rsid w:val="001B4C15"/>
    <w:rsid w:val="001B4E50"/>
    <w:rsid w:val="001B5106"/>
    <w:rsid w:val="001B535B"/>
    <w:rsid w:val="001B5361"/>
    <w:rsid w:val="001B553D"/>
    <w:rsid w:val="001B5ADA"/>
    <w:rsid w:val="001B5F20"/>
    <w:rsid w:val="001B6331"/>
    <w:rsid w:val="001B6F5C"/>
    <w:rsid w:val="001B7699"/>
    <w:rsid w:val="001B778F"/>
    <w:rsid w:val="001B77FA"/>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64D"/>
    <w:rsid w:val="001C3764"/>
    <w:rsid w:val="001C395C"/>
    <w:rsid w:val="001C3BF0"/>
    <w:rsid w:val="001C403F"/>
    <w:rsid w:val="001C4B19"/>
    <w:rsid w:val="001C4F71"/>
    <w:rsid w:val="001C5282"/>
    <w:rsid w:val="001C5467"/>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3FFE"/>
    <w:rsid w:val="001D4840"/>
    <w:rsid w:val="001D5020"/>
    <w:rsid w:val="001D5024"/>
    <w:rsid w:val="001D502E"/>
    <w:rsid w:val="001D55C7"/>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2622"/>
    <w:rsid w:val="001E267E"/>
    <w:rsid w:val="001E26C4"/>
    <w:rsid w:val="001E334A"/>
    <w:rsid w:val="001E3BCD"/>
    <w:rsid w:val="001E3C25"/>
    <w:rsid w:val="001E3C4C"/>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9FC"/>
    <w:rsid w:val="001F0E75"/>
    <w:rsid w:val="001F12C8"/>
    <w:rsid w:val="001F1425"/>
    <w:rsid w:val="001F14D6"/>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49FA"/>
    <w:rsid w:val="00204EBE"/>
    <w:rsid w:val="00204EE8"/>
    <w:rsid w:val="002053FA"/>
    <w:rsid w:val="00205C1A"/>
    <w:rsid w:val="00205FF6"/>
    <w:rsid w:val="0020611C"/>
    <w:rsid w:val="002064C8"/>
    <w:rsid w:val="00207603"/>
    <w:rsid w:val="00207855"/>
    <w:rsid w:val="00207908"/>
    <w:rsid w:val="00207ABD"/>
    <w:rsid w:val="00207F1E"/>
    <w:rsid w:val="002104D8"/>
    <w:rsid w:val="00210532"/>
    <w:rsid w:val="00210FD8"/>
    <w:rsid w:val="00211512"/>
    <w:rsid w:val="00211CEC"/>
    <w:rsid w:val="00211F20"/>
    <w:rsid w:val="002122C1"/>
    <w:rsid w:val="002124EA"/>
    <w:rsid w:val="002129CC"/>
    <w:rsid w:val="002129F1"/>
    <w:rsid w:val="00212C2B"/>
    <w:rsid w:val="002131C8"/>
    <w:rsid w:val="002132B6"/>
    <w:rsid w:val="002135EA"/>
    <w:rsid w:val="0021370F"/>
    <w:rsid w:val="00213B35"/>
    <w:rsid w:val="0021422B"/>
    <w:rsid w:val="00214416"/>
    <w:rsid w:val="002144E1"/>
    <w:rsid w:val="00214A5B"/>
    <w:rsid w:val="00214F5B"/>
    <w:rsid w:val="00215037"/>
    <w:rsid w:val="00215483"/>
    <w:rsid w:val="002158A6"/>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30D90"/>
    <w:rsid w:val="002312D9"/>
    <w:rsid w:val="00231378"/>
    <w:rsid w:val="00231AE2"/>
    <w:rsid w:val="00231BE4"/>
    <w:rsid w:val="00231C1E"/>
    <w:rsid w:val="00231D72"/>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FD"/>
    <w:rsid w:val="00244C60"/>
    <w:rsid w:val="002454D5"/>
    <w:rsid w:val="00245C4B"/>
    <w:rsid w:val="00245C98"/>
    <w:rsid w:val="00245E3E"/>
    <w:rsid w:val="00245E9F"/>
    <w:rsid w:val="002463AD"/>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2543"/>
    <w:rsid w:val="00252712"/>
    <w:rsid w:val="00252E3E"/>
    <w:rsid w:val="002531BC"/>
    <w:rsid w:val="00253587"/>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82D"/>
    <w:rsid w:val="002579FE"/>
    <w:rsid w:val="00257EA7"/>
    <w:rsid w:val="002608F5"/>
    <w:rsid w:val="00260BC3"/>
    <w:rsid w:val="00260CDE"/>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B7D"/>
    <w:rsid w:val="002724A1"/>
    <w:rsid w:val="00272552"/>
    <w:rsid w:val="00272670"/>
    <w:rsid w:val="00272696"/>
    <w:rsid w:val="00272BA5"/>
    <w:rsid w:val="00272E8C"/>
    <w:rsid w:val="0027314E"/>
    <w:rsid w:val="002732F4"/>
    <w:rsid w:val="00273783"/>
    <w:rsid w:val="002737D4"/>
    <w:rsid w:val="002739B1"/>
    <w:rsid w:val="00274247"/>
    <w:rsid w:val="00274417"/>
    <w:rsid w:val="00274892"/>
    <w:rsid w:val="00274894"/>
    <w:rsid w:val="00274C22"/>
    <w:rsid w:val="00274E82"/>
    <w:rsid w:val="00275241"/>
    <w:rsid w:val="00275379"/>
    <w:rsid w:val="00275D26"/>
    <w:rsid w:val="00275D55"/>
    <w:rsid w:val="00275D9C"/>
    <w:rsid w:val="00275F8F"/>
    <w:rsid w:val="0027602C"/>
    <w:rsid w:val="002761E4"/>
    <w:rsid w:val="00276473"/>
    <w:rsid w:val="00276701"/>
    <w:rsid w:val="00277270"/>
    <w:rsid w:val="002772D0"/>
    <w:rsid w:val="00277646"/>
    <w:rsid w:val="00280041"/>
    <w:rsid w:val="00281283"/>
    <w:rsid w:val="002812B5"/>
    <w:rsid w:val="0028141E"/>
    <w:rsid w:val="0028174B"/>
    <w:rsid w:val="00281762"/>
    <w:rsid w:val="00281D18"/>
    <w:rsid w:val="00282534"/>
    <w:rsid w:val="002826DE"/>
    <w:rsid w:val="00282A7F"/>
    <w:rsid w:val="002838A6"/>
    <w:rsid w:val="00283CA7"/>
    <w:rsid w:val="00283CB4"/>
    <w:rsid w:val="002851A4"/>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1C93"/>
    <w:rsid w:val="00292016"/>
    <w:rsid w:val="0029211E"/>
    <w:rsid w:val="00292260"/>
    <w:rsid w:val="002926A8"/>
    <w:rsid w:val="00292841"/>
    <w:rsid w:val="00292BEE"/>
    <w:rsid w:val="00292CFA"/>
    <w:rsid w:val="00292D55"/>
    <w:rsid w:val="00292E06"/>
    <w:rsid w:val="002930C3"/>
    <w:rsid w:val="00293747"/>
    <w:rsid w:val="00293B6B"/>
    <w:rsid w:val="00293C1A"/>
    <w:rsid w:val="00294325"/>
    <w:rsid w:val="002944B3"/>
    <w:rsid w:val="0029483A"/>
    <w:rsid w:val="002948B7"/>
    <w:rsid w:val="00294DE8"/>
    <w:rsid w:val="00295017"/>
    <w:rsid w:val="002953EF"/>
    <w:rsid w:val="00295560"/>
    <w:rsid w:val="00295D88"/>
    <w:rsid w:val="00295E20"/>
    <w:rsid w:val="00296095"/>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E1D"/>
    <w:rsid w:val="002A2009"/>
    <w:rsid w:val="002A261B"/>
    <w:rsid w:val="002A2FAC"/>
    <w:rsid w:val="002A300C"/>
    <w:rsid w:val="002A3042"/>
    <w:rsid w:val="002A310B"/>
    <w:rsid w:val="002A3207"/>
    <w:rsid w:val="002A33AB"/>
    <w:rsid w:val="002A34AD"/>
    <w:rsid w:val="002A3D57"/>
    <w:rsid w:val="002A45A2"/>
    <w:rsid w:val="002A482C"/>
    <w:rsid w:val="002A4CEA"/>
    <w:rsid w:val="002A4FAE"/>
    <w:rsid w:val="002A52DB"/>
    <w:rsid w:val="002A53E0"/>
    <w:rsid w:val="002A55CA"/>
    <w:rsid w:val="002A5720"/>
    <w:rsid w:val="002A5752"/>
    <w:rsid w:val="002A576B"/>
    <w:rsid w:val="002A5A9F"/>
    <w:rsid w:val="002A5AA9"/>
    <w:rsid w:val="002A5AC5"/>
    <w:rsid w:val="002A5E9E"/>
    <w:rsid w:val="002A7C12"/>
    <w:rsid w:val="002A7D65"/>
    <w:rsid w:val="002A7E40"/>
    <w:rsid w:val="002A7EEE"/>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FA6"/>
    <w:rsid w:val="002B3231"/>
    <w:rsid w:val="002B34A8"/>
    <w:rsid w:val="002B548B"/>
    <w:rsid w:val="002B5DCF"/>
    <w:rsid w:val="002B6528"/>
    <w:rsid w:val="002B6531"/>
    <w:rsid w:val="002B6B01"/>
    <w:rsid w:val="002B74D2"/>
    <w:rsid w:val="002C0855"/>
    <w:rsid w:val="002C0958"/>
    <w:rsid w:val="002C0B5D"/>
    <w:rsid w:val="002C102E"/>
    <w:rsid w:val="002C12AB"/>
    <w:rsid w:val="002C1467"/>
    <w:rsid w:val="002C1867"/>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7F0"/>
    <w:rsid w:val="002C7ACC"/>
    <w:rsid w:val="002D0530"/>
    <w:rsid w:val="002D0AA0"/>
    <w:rsid w:val="002D0AAB"/>
    <w:rsid w:val="002D0AD3"/>
    <w:rsid w:val="002D0DC3"/>
    <w:rsid w:val="002D11E1"/>
    <w:rsid w:val="002D1F53"/>
    <w:rsid w:val="002D2261"/>
    <w:rsid w:val="002D230A"/>
    <w:rsid w:val="002D2505"/>
    <w:rsid w:val="002D27A9"/>
    <w:rsid w:val="002D2A77"/>
    <w:rsid w:val="002D2D4C"/>
    <w:rsid w:val="002D31FB"/>
    <w:rsid w:val="002D357A"/>
    <w:rsid w:val="002D35A4"/>
    <w:rsid w:val="002D402A"/>
    <w:rsid w:val="002D4142"/>
    <w:rsid w:val="002D47EF"/>
    <w:rsid w:val="002D4B7C"/>
    <w:rsid w:val="002D6176"/>
    <w:rsid w:val="002D6230"/>
    <w:rsid w:val="002D6A75"/>
    <w:rsid w:val="002D6BA9"/>
    <w:rsid w:val="002D6E3A"/>
    <w:rsid w:val="002D7103"/>
    <w:rsid w:val="002D73D0"/>
    <w:rsid w:val="002D790B"/>
    <w:rsid w:val="002D7BD4"/>
    <w:rsid w:val="002D7CBE"/>
    <w:rsid w:val="002D7F01"/>
    <w:rsid w:val="002D7FE8"/>
    <w:rsid w:val="002E0069"/>
    <w:rsid w:val="002E00BB"/>
    <w:rsid w:val="002E016E"/>
    <w:rsid w:val="002E05C5"/>
    <w:rsid w:val="002E0AC9"/>
    <w:rsid w:val="002E0D1B"/>
    <w:rsid w:val="002E0FC1"/>
    <w:rsid w:val="002E15B7"/>
    <w:rsid w:val="002E16BB"/>
    <w:rsid w:val="002E1B25"/>
    <w:rsid w:val="002E21FF"/>
    <w:rsid w:val="002E2217"/>
    <w:rsid w:val="002E26D3"/>
    <w:rsid w:val="002E28EB"/>
    <w:rsid w:val="002E290F"/>
    <w:rsid w:val="002E292D"/>
    <w:rsid w:val="002E2943"/>
    <w:rsid w:val="002E29A7"/>
    <w:rsid w:val="002E2F72"/>
    <w:rsid w:val="002E2FDC"/>
    <w:rsid w:val="002E30FF"/>
    <w:rsid w:val="002E325B"/>
    <w:rsid w:val="002E34AB"/>
    <w:rsid w:val="002E3842"/>
    <w:rsid w:val="002E3E73"/>
    <w:rsid w:val="002E423F"/>
    <w:rsid w:val="002E42C8"/>
    <w:rsid w:val="002E4398"/>
    <w:rsid w:val="002E468F"/>
    <w:rsid w:val="002E4AB8"/>
    <w:rsid w:val="002E4E10"/>
    <w:rsid w:val="002E58D1"/>
    <w:rsid w:val="002E5F34"/>
    <w:rsid w:val="002E612D"/>
    <w:rsid w:val="002E65CD"/>
    <w:rsid w:val="002E68BD"/>
    <w:rsid w:val="002E6E72"/>
    <w:rsid w:val="002E733D"/>
    <w:rsid w:val="002F0052"/>
    <w:rsid w:val="002F0222"/>
    <w:rsid w:val="002F049D"/>
    <w:rsid w:val="002F04FE"/>
    <w:rsid w:val="002F17BA"/>
    <w:rsid w:val="002F18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66B"/>
    <w:rsid w:val="002F5731"/>
    <w:rsid w:val="002F5FB7"/>
    <w:rsid w:val="002F690A"/>
    <w:rsid w:val="002F6964"/>
    <w:rsid w:val="002F696B"/>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21"/>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918"/>
    <w:rsid w:val="00345965"/>
    <w:rsid w:val="0034627D"/>
    <w:rsid w:val="003462D4"/>
    <w:rsid w:val="00346D5D"/>
    <w:rsid w:val="0034724E"/>
    <w:rsid w:val="00347259"/>
    <w:rsid w:val="003476BF"/>
    <w:rsid w:val="00347DAA"/>
    <w:rsid w:val="00351100"/>
    <w:rsid w:val="003512C2"/>
    <w:rsid w:val="00351BE3"/>
    <w:rsid w:val="00351DB9"/>
    <w:rsid w:val="00351F11"/>
    <w:rsid w:val="00352474"/>
    <w:rsid w:val="00352A3F"/>
    <w:rsid w:val="003534D6"/>
    <w:rsid w:val="00353542"/>
    <w:rsid w:val="003536B9"/>
    <w:rsid w:val="00353729"/>
    <w:rsid w:val="00353C3E"/>
    <w:rsid w:val="00353DCC"/>
    <w:rsid w:val="00354086"/>
    <w:rsid w:val="00354B90"/>
    <w:rsid w:val="00354F4B"/>
    <w:rsid w:val="00354F6A"/>
    <w:rsid w:val="0035565A"/>
    <w:rsid w:val="0035574F"/>
    <w:rsid w:val="0035595C"/>
    <w:rsid w:val="00355E3B"/>
    <w:rsid w:val="00355F8F"/>
    <w:rsid w:val="003562D2"/>
    <w:rsid w:val="003564B0"/>
    <w:rsid w:val="003569F8"/>
    <w:rsid w:val="00356B9C"/>
    <w:rsid w:val="00356BA5"/>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D3F"/>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6CB"/>
    <w:rsid w:val="003738B5"/>
    <w:rsid w:val="00373B6C"/>
    <w:rsid w:val="00373E23"/>
    <w:rsid w:val="0037412A"/>
    <w:rsid w:val="00374599"/>
    <w:rsid w:val="00374727"/>
    <w:rsid w:val="0037480A"/>
    <w:rsid w:val="00374834"/>
    <w:rsid w:val="00374E51"/>
    <w:rsid w:val="00375349"/>
    <w:rsid w:val="00375DC9"/>
    <w:rsid w:val="00376264"/>
    <w:rsid w:val="003769CB"/>
    <w:rsid w:val="00376A10"/>
    <w:rsid w:val="00376EB8"/>
    <w:rsid w:val="00376F5A"/>
    <w:rsid w:val="00377F90"/>
    <w:rsid w:val="00377F99"/>
    <w:rsid w:val="00380215"/>
    <w:rsid w:val="003805E0"/>
    <w:rsid w:val="00380856"/>
    <w:rsid w:val="00380B59"/>
    <w:rsid w:val="00380E6D"/>
    <w:rsid w:val="00381C9E"/>
    <w:rsid w:val="00382208"/>
    <w:rsid w:val="00382284"/>
    <w:rsid w:val="0038280E"/>
    <w:rsid w:val="00382C26"/>
    <w:rsid w:val="003840EF"/>
    <w:rsid w:val="003842AA"/>
    <w:rsid w:val="003843E2"/>
    <w:rsid w:val="00384687"/>
    <w:rsid w:val="00385102"/>
    <w:rsid w:val="00385259"/>
    <w:rsid w:val="00385437"/>
    <w:rsid w:val="0038582F"/>
    <w:rsid w:val="00385CFF"/>
    <w:rsid w:val="00385D9A"/>
    <w:rsid w:val="00385EBA"/>
    <w:rsid w:val="00386819"/>
    <w:rsid w:val="003868FF"/>
    <w:rsid w:val="00386DBD"/>
    <w:rsid w:val="00386F57"/>
    <w:rsid w:val="00387224"/>
    <w:rsid w:val="003874D3"/>
    <w:rsid w:val="003875CF"/>
    <w:rsid w:val="003878DD"/>
    <w:rsid w:val="00387A3F"/>
    <w:rsid w:val="00387B49"/>
    <w:rsid w:val="003906EF"/>
    <w:rsid w:val="003908BC"/>
    <w:rsid w:val="00390D2F"/>
    <w:rsid w:val="00390D93"/>
    <w:rsid w:val="00390F2A"/>
    <w:rsid w:val="00391BE9"/>
    <w:rsid w:val="00391D99"/>
    <w:rsid w:val="00392021"/>
    <w:rsid w:val="00392119"/>
    <w:rsid w:val="0039269C"/>
    <w:rsid w:val="00392B8C"/>
    <w:rsid w:val="003930DE"/>
    <w:rsid w:val="003931B9"/>
    <w:rsid w:val="003934E2"/>
    <w:rsid w:val="00393EEE"/>
    <w:rsid w:val="00393F9A"/>
    <w:rsid w:val="00394121"/>
    <w:rsid w:val="00394630"/>
    <w:rsid w:val="00394A26"/>
    <w:rsid w:val="00394C1A"/>
    <w:rsid w:val="00394C3A"/>
    <w:rsid w:val="00395189"/>
    <w:rsid w:val="00395195"/>
    <w:rsid w:val="0039591A"/>
    <w:rsid w:val="00395E6D"/>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154"/>
    <w:rsid w:val="003A421C"/>
    <w:rsid w:val="003A421D"/>
    <w:rsid w:val="003A4943"/>
    <w:rsid w:val="003A4ECF"/>
    <w:rsid w:val="003A527C"/>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F04"/>
    <w:rsid w:val="003B22A8"/>
    <w:rsid w:val="003B24DD"/>
    <w:rsid w:val="003B2852"/>
    <w:rsid w:val="003B29F3"/>
    <w:rsid w:val="003B2A50"/>
    <w:rsid w:val="003B3075"/>
    <w:rsid w:val="003B3101"/>
    <w:rsid w:val="003B3495"/>
    <w:rsid w:val="003B376F"/>
    <w:rsid w:val="003B39F3"/>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C03B0"/>
    <w:rsid w:val="003C06C7"/>
    <w:rsid w:val="003C09FE"/>
    <w:rsid w:val="003C0CA9"/>
    <w:rsid w:val="003C0F71"/>
    <w:rsid w:val="003C105B"/>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56BF"/>
    <w:rsid w:val="003C5714"/>
    <w:rsid w:val="003C5740"/>
    <w:rsid w:val="003C597E"/>
    <w:rsid w:val="003C5E02"/>
    <w:rsid w:val="003C6184"/>
    <w:rsid w:val="003C6A55"/>
    <w:rsid w:val="003C6BAE"/>
    <w:rsid w:val="003C7514"/>
    <w:rsid w:val="003C774C"/>
    <w:rsid w:val="003C7C3B"/>
    <w:rsid w:val="003D0038"/>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BA9"/>
    <w:rsid w:val="003D5E92"/>
    <w:rsid w:val="003D5FC7"/>
    <w:rsid w:val="003D6295"/>
    <w:rsid w:val="003D6883"/>
    <w:rsid w:val="003D694D"/>
    <w:rsid w:val="003D7049"/>
    <w:rsid w:val="003D74CC"/>
    <w:rsid w:val="003E0199"/>
    <w:rsid w:val="003E0ADC"/>
    <w:rsid w:val="003E1907"/>
    <w:rsid w:val="003E1948"/>
    <w:rsid w:val="003E2253"/>
    <w:rsid w:val="003E233C"/>
    <w:rsid w:val="003E2D63"/>
    <w:rsid w:val="003E3577"/>
    <w:rsid w:val="003E36C7"/>
    <w:rsid w:val="003E37EF"/>
    <w:rsid w:val="003E38A2"/>
    <w:rsid w:val="003E3925"/>
    <w:rsid w:val="003E40D0"/>
    <w:rsid w:val="003E4352"/>
    <w:rsid w:val="003E46F9"/>
    <w:rsid w:val="003E4752"/>
    <w:rsid w:val="003E48F6"/>
    <w:rsid w:val="003E4910"/>
    <w:rsid w:val="003E4AD5"/>
    <w:rsid w:val="003E5043"/>
    <w:rsid w:val="003E5090"/>
    <w:rsid w:val="003E58DD"/>
    <w:rsid w:val="003E5A28"/>
    <w:rsid w:val="003E5F7E"/>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520"/>
    <w:rsid w:val="003F5A08"/>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1123"/>
    <w:rsid w:val="00401328"/>
    <w:rsid w:val="00401807"/>
    <w:rsid w:val="00401AD1"/>
    <w:rsid w:val="00401D95"/>
    <w:rsid w:val="004024D2"/>
    <w:rsid w:val="0040372E"/>
    <w:rsid w:val="00403949"/>
    <w:rsid w:val="00403958"/>
    <w:rsid w:val="00403B3C"/>
    <w:rsid w:val="00404017"/>
    <w:rsid w:val="004041C5"/>
    <w:rsid w:val="00404393"/>
    <w:rsid w:val="00404905"/>
    <w:rsid w:val="00404B88"/>
    <w:rsid w:val="00404BB4"/>
    <w:rsid w:val="00404C14"/>
    <w:rsid w:val="00404E48"/>
    <w:rsid w:val="004050E9"/>
    <w:rsid w:val="004059FA"/>
    <w:rsid w:val="00405B31"/>
    <w:rsid w:val="00405BB4"/>
    <w:rsid w:val="004063D6"/>
    <w:rsid w:val="0040648E"/>
    <w:rsid w:val="004064AE"/>
    <w:rsid w:val="004067BD"/>
    <w:rsid w:val="004070A1"/>
    <w:rsid w:val="00407500"/>
    <w:rsid w:val="00407596"/>
    <w:rsid w:val="004078FD"/>
    <w:rsid w:val="00407DCF"/>
    <w:rsid w:val="00407F34"/>
    <w:rsid w:val="004104A8"/>
    <w:rsid w:val="004107B3"/>
    <w:rsid w:val="00410E18"/>
    <w:rsid w:val="00411304"/>
    <w:rsid w:val="0041171F"/>
    <w:rsid w:val="00411ADF"/>
    <w:rsid w:val="00411BCC"/>
    <w:rsid w:val="0041265A"/>
    <w:rsid w:val="004126C8"/>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FE5"/>
    <w:rsid w:val="00421055"/>
    <w:rsid w:val="0042113D"/>
    <w:rsid w:val="0042114E"/>
    <w:rsid w:val="00421227"/>
    <w:rsid w:val="00421498"/>
    <w:rsid w:val="0042163C"/>
    <w:rsid w:val="00422D37"/>
    <w:rsid w:val="00422E61"/>
    <w:rsid w:val="00423B88"/>
    <w:rsid w:val="00423F94"/>
    <w:rsid w:val="004241A7"/>
    <w:rsid w:val="004245B2"/>
    <w:rsid w:val="00424624"/>
    <w:rsid w:val="00424D1C"/>
    <w:rsid w:val="00425373"/>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3796"/>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E2D"/>
    <w:rsid w:val="00443F31"/>
    <w:rsid w:val="004448BA"/>
    <w:rsid w:val="00444949"/>
    <w:rsid w:val="004458AA"/>
    <w:rsid w:val="004459BE"/>
    <w:rsid w:val="00445A13"/>
    <w:rsid w:val="00445B43"/>
    <w:rsid w:val="00445EA2"/>
    <w:rsid w:val="004463DC"/>
    <w:rsid w:val="004463DD"/>
    <w:rsid w:val="0044664C"/>
    <w:rsid w:val="004466AD"/>
    <w:rsid w:val="00446701"/>
    <w:rsid w:val="00446E50"/>
    <w:rsid w:val="00447803"/>
    <w:rsid w:val="00447BC1"/>
    <w:rsid w:val="00447CE3"/>
    <w:rsid w:val="00447F0D"/>
    <w:rsid w:val="00447FF4"/>
    <w:rsid w:val="00450246"/>
    <w:rsid w:val="00450349"/>
    <w:rsid w:val="004503A2"/>
    <w:rsid w:val="0045088C"/>
    <w:rsid w:val="00450C00"/>
    <w:rsid w:val="00450C84"/>
    <w:rsid w:val="00451A38"/>
    <w:rsid w:val="00451ACA"/>
    <w:rsid w:val="00451ADC"/>
    <w:rsid w:val="0045219E"/>
    <w:rsid w:val="004524E3"/>
    <w:rsid w:val="004525E6"/>
    <w:rsid w:val="004525FA"/>
    <w:rsid w:val="00452B58"/>
    <w:rsid w:val="00452DCA"/>
    <w:rsid w:val="00452DCB"/>
    <w:rsid w:val="004532E9"/>
    <w:rsid w:val="004535AC"/>
    <w:rsid w:val="00453808"/>
    <w:rsid w:val="00453D1D"/>
    <w:rsid w:val="00454653"/>
    <w:rsid w:val="004546FB"/>
    <w:rsid w:val="004549C3"/>
    <w:rsid w:val="00454E3A"/>
    <w:rsid w:val="00455112"/>
    <w:rsid w:val="00455AB3"/>
    <w:rsid w:val="00455C82"/>
    <w:rsid w:val="0045611C"/>
    <w:rsid w:val="00456751"/>
    <w:rsid w:val="00456A7C"/>
    <w:rsid w:val="00456AF5"/>
    <w:rsid w:val="00456AF7"/>
    <w:rsid w:val="00456CD6"/>
    <w:rsid w:val="00457047"/>
    <w:rsid w:val="00457133"/>
    <w:rsid w:val="00457830"/>
    <w:rsid w:val="00457CD0"/>
    <w:rsid w:val="00457EEE"/>
    <w:rsid w:val="00460246"/>
    <w:rsid w:val="00460AD3"/>
    <w:rsid w:val="004610F0"/>
    <w:rsid w:val="004612F7"/>
    <w:rsid w:val="0046177F"/>
    <w:rsid w:val="00461C36"/>
    <w:rsid w:val="00461D4A"/>
    <w:rsid w:val="00461EBD"/>
    <w:rsid w:val="00462672"/>
    <w:rsid w:val="00462985"/>
    <w:rsid w:val="00462C92"/>
    <w:rsid w:val="00462D0F"/>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399"/>
    <w:rsid w:val="00480447"/>
    <w:rsid w:val="00480560"/>
    <w:rsid w:val="004807F1"/>
    <w:rsid w:val="00481301"/>
    <w:rsid w:val="004815CA"/>
    <w:rsid w:val="004815D5"/>
    <w:rsid w:val="00481742"/>
    <w:rsid w:val="004820D0"/>
    <w:rsid w:val="0048219E"/>
    <w:rsid w:val="004823D6"/>
    <w:rsid w:val="004824EE"/>
    <w:rsid w:val="00482C2F"/>
    <w:rsid w:val="00482C9D"/>
    <w:rsid w:val="00482E43"/>
    <w:rsid w:val="004836D9"/>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7AB"/>
    <w:rsid w:val="004A1DF6"/>
    <w:rsid w:val="004A1F4F"/>
    <w:rsid w:val="004A26A7"/>
    <w:rsid w:val="004A2D69"/>
    <w:rsid w:val="004A3026"/>
    <w:rsid w:val="004A30D7"/>
    <w:rsid w:val="004A3198"/>
    <w:rsid w:val="004A3698"/>
    <w:rsid w:val="004A382D"/>
    <w:rsid w:val="004A3A53"/>
    <w:rsid w:val="004A42FB"/>
    <w:rsid w:val="004A4899"/>
    <w:rsid w:val="004A4AF8"/>
    <w:rsid w:val="004A4B0E"/>
    <w:rsid w:val="004A4D62"/>
    <w:rsid w:val="004A4DDD"/>
    <w:rsid w:val="004A5352"/>
    <w:rsid w:val="004A5586"/>
    <w:rsid w:val="004A5996"/>
    <w:rsid w:val="004A5EC9"/>
    <w:rsid w:val="004A6461"/>
    <w:rsid w:val="004A65DA"/>
    <w:rsid w:val="004A65EB"/>
    <w:rsid w:val="004A6847"/>
    <w:rsid w:val="004A6947"/>
    <w:rsid w:val="004A6B3C"/>
    <w:rsid w:val="004A7032"/>
    <w:rsid w:val="004A7123"/>
    <w:rsid w:val="004A74D0"/>
    <w:rsid w:val="004A7B1B"/>
    <w:rsid w:val="004A7BDF"/>
    <w:rsid w:val="004A7E83"/>
    <w:rsid w:val="004B021B"/>
    <w:rsid w:val="004B04DE"/>
    <w:rsid w:val="004B0E76"/>
    <w:rsid w:val="004B11A7"/>
    <w:rsid w:val="004B1253"/>
    <w:rsid w:val="004B1371"/>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87E"/>
    <w:rsid w:val="004B69D6"/>
    <w:rsid w:val="004B6E17"/>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E70"/>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8E4"/>
    <w:rsid w:val="004C6983"/>
    <w:rsid w:val="004C6F9D"/>
    <w:rsid w:val="004C7901"/>
    <w:rsid w:val="004C797C"/>
    <w:rsid w:val="004D02E2"/>
    <w:rsid w:val="004D057E"/>
    <w:rsid w:val="004D0859"/>
    <w:rsid w:val="004D0961"/>
    <w:rsid w:val="004D0963"/>
    <w:rsid w:val="004D0FAD"/>
    <w:rsid w:val="004D0FFA"/>
    <w:rsid w:val="004D1299"/>
    <w:rsid w:val="004D1760"/>
    <w:rsid w:val="004D1853"/>
    <w:rsid w:val="004D1E12"/>
    <w:rsid w:val="004D2A56"/>
    <w:rsid w:val="004D2DB2"/>
    <w:rsid w:val="004D35AD"/>
    <w:rsid w:val="004D3E8A"/>
    <w:rsid w:val="004D3F29"/>
    <w:rsid w:val="004D40E4"/>
    <w:rsid w:val="004D4459"/>
    <w:rsid w:val="004D52A2"/>
    <w:rsid w:val="004D5552"/>
    <w:rsid w:val="004D5803"/>
    <w:rsid w:val="004D58F7"/>
    <w:rsid w:val="004D6111"/>
    <w:rsid w:val="004D66C1"/>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A6F"/>
    <w:rsid w:val="00500AFE"/>
    <w:rsid w:val="00501330"/>
    <w:rsid w:val="00501548"/>
    <w:rsid w:val="0050158D"/>
    <w:rsid w:val="00501846"/>
    <w:rsid w:val="00501A30"/>
    <w:rsid w:val="00501BBE"/>
    <w:rsid w:val="00501F73"/>
    <w:rsid w:val="0050206E"/>
    <w:rsid w:val="005020E8"/>
    <w:rsid w:val="00502637"/>
    <w:rsid w:val="00502640"/>
    <w:rsid w:val="00502829"/>
    <w:rsid w:val="0050345B"/>
    <w:rsid w:val="00503B2A"/>
    <w:rsid w:val="00503CC1"/>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D0"/>
    <w:rsid w:val="00511B31"/>
    <w:rsid w:val="00511CA4"/>
    <w:rsid w:val="00511DB2"/>
    <w:rsid w:val="00512182"/>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969"/>
    <w:rsid w:val="00520BDC"/>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F60"/>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FD4"/>
    <w:rsid w:val="005360D4"/>
    <w:rsid w:val="0053651E"/>
    <w:rsid w:val="005366D5"/>
    <w:rsid w:val="0053676B"/>
    <w:rsid w:val="00536808"/>
    <w:rsid w:val="005368C6"/>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2251"/>
    <w:rsid w:val="005427F3"/>
    <w:rsid w:val="00543381"/>
    <w:rsid w:val="00543717"/>
    <w:rsid w:val="00543778"/>
    <w:rsid w:val="00543988"/>
    <w:rsid w:val="00544030"/>
    <w:rsid w:val="00544235"/>
    <w:rsid w:val="00544665"/>
    <w:rsid w:val="00544757"/>
    <w:rsid w:val="00545112"/>
    <w:rsid w:val="00545386"/>
    <w:rsid w:val="005456D0"/>
    <w:rsid w:val="00546014"/>
    <w:rsid w:val="00546355"/>
    <w:rsid w:val="00546ADB"/>
    <w:rsid w:val="00546F8B"/>
    <w:rsid w:val="0054779C"/>
    <w:rsid w:val="00547983"/>
    <w:rsid w:val="00547AD7"/>
    <w:rsid w:val="00547CF0"/>
    <w:rsid w:val="005500C8"/>
    <w:rsid w:val="00550147"/>
    <w:rsid w:val="0055022A"/>
    <w:rsid w:val="00550916"/>
    <w:rsid w:val="00550998"/>
    <w:rsid w:val="00550B76"/>
    <w:rsid w:val="00550DE3"/>
    <w:rsid w:val="00551948"/>
    <w:rsid w:val="00551A4A"/>
    <w:rsid w:val="00551A78"/>
    <w:rsid w:val="00551F50"/>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610"/>
    <w:rsid w:val="0055692C"/>
    <w:rsid w:val="005569A9"/>
    <w:rsid w:val="00556A82"/>
    <w:rsid w:val="00557BAA"/>
    <w:rsid w:val="00557EF8"/>
    <w:rsid w:val="00560412"/>
    <w:rsid w:val="00560510"/>
    <w:rsid w:val="0056069E"/>
    <w:rsid w:val="0056070F"/>
    <w:rsid w:val="005607C7"/>
    <w:rsid w:val="00560B26"/>
    <w:rsid w:val="00560CF2"/>
    <w:rsid w:val="00560F67"/>
    <w:rsid w:val="00560FBD"/>
    <w:rsid w:val="00561086"/>
    <w:rsid w:val="00561605"/>
    <w:rsid w:val="00561A70"/>
    <w:rsid w:val="00561A9D"/>
    <w:rsid w:val="00561AD5"/>
    <w:rsid w:val="00561D96"/>
    <w:rsid w:val="00561F51"/>
    <w:rsid w:val="005623C7"/>
    <w:rsid w:val="005626EA"/>
    <w:rsid w:val="005629B6"/>
    <w:rsid w:val="00562F48"/>
    <w:rsid w:val="00563314"/>
    <w:rsid w:val="0056398C"/>
    <w:rsid w:val="00563B43"/>
    <w:rsid w:val="005640C5"/>
    <w:rsid w:val="005642F2"/>
    <w:rsid w:val="0056440A"/>
    <w:rsid w:val="00564569"/>
    <w:rsid w:val="005645DA"/>
    <w:rsid w:val="005646BC"/>
    <w:rsid w:val="0056470D"/>
    <w:rsid w:val="005648BF"/>
    <w:rsid w:val="005648E9"/>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679"/>
    <w:rsid w:val="00572AF6"/>
    <w:rsid w:val="005731BD"/>
    <w:rsid w:val="005733CF"/>
    <w:rsid w:val="005742A9"/>
    <w:rsid w:val="005748FB"/>
    <w:rsid w:val="00574D67"/>
    <w:rsid w:val="005750DF"/>
    <w:rsid w:val="00575363"/>
    <w:rsid w:val="005755AC"/>
    <w:rsid w:val="00575610"/>
    <w:rsid w:val="005756F0"/>
    <w:rsid w:val="00575AE5"/>
    <w:rsid w:val="00575CDC"/>
    <w:rsid w:val="00575E82"/>
    <w:rsid w:val="00575F09"/>
    <w:rsid w:val="00576A27"/>
    <w:rsid w:val="00576D33"/>
    <w:rsid w:val="00576D43"/>
    <w:rsid w:val="00576D68"/>
    <w:rsid w:val="00576FB2"/>
    <w:rsid w:val="00580071"/>
    <w:rsid w:val="00580258"/>
    <w:rsid w:val="005803EC"/>
    <w:rsid w:val="00580ABE"/>
    <w:rsid w:val="00580FEE"/>
    <w:rsid w:val="005813F8"/>
    <w:rsid w:val="005814C3"/>
    <w:rsid w:val="00581AFA"/>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2E6"/>
    <w:rsid w:val="00586666"/>
    <w:rsid w:val="00586706"/>
    <w:rsid w:val="00586CA1"/>
    <w:rsid w:val="0058709F"/>
    <w:rsid w:val="0058775E"/>
    <w:rsid w:val="00587FAE"/>
    <w:rsid w:val="005908E5"/>
    <w:rsid w:val="0059099D"/>
    <w:rsid w:val="00590ECA"/>
    <w:rsid w:val="0059141E"/>
    <w:rsid w:val="00591524"/>
    <w:rsid w:val="00591BD5"/>
    <w:rsid w:val="00591D51"/>
    <w:rsid w:val="00591DDC"/>
    <w:rsid w:val="005921F9"/>
    <w:rsid w:val="005924B2"/>
    <w:rsid w:val="0059264E"/>
    <w:rsid w:val="00593A72"/>
    <w:rsid w:val="00593F9B"/>
    <w:rsid w:val="00593FA4"/>
    <w:rsid w:val="00594011"/>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FC6"/>
    <w:rsid w:val="005A72FB"/>
    <w:rsid w:val="005A759A"/>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BC0"/>
    <w:rsid w:val="005B47E1"/>
    <w:rsid w:val="005B4D54"/>
    <w:rsid w:val="005B4D98"/>
    <w:rsid w:val="005B510E"/>
    <w:rsid w:val="005B5170"/>
    <w:rsid w:val="005B55EB"/>
    <w:rsid w:val="005B58DB"/>
    <w:rsid w:val="005B5D09"/>
    <w:rsid w:val="005B6439"/>
    <w:rsid w:val="005B6F58"/>
    <w:rsid w:val="005B7547"/>
    <w:rsid w:val="005B7778"/>
    <w:rsid w:val="005B7859"/>
    <w:rsid w:val="005B7AA7"/>
    <w:rsid w:val="005B7BA7"/>
    <w:rsid w:val="005B7C70"/>
    <w:rsid w:val="005B7F02"/>
    <w:rsid w:val="005C0337"/>
    <w:rsid w:val="005C05EA"/>
    <w:rsid w:val="005C080B"/>
    <w:rsid w:val="005C0D2E"/>
    <w:rsid w:val="005C25A7"/>
    <w:rsid w:val="005C26AC"/>
    <w:rsid w:val="005C306F"/>
    <w:rsid w:val="005C35A0"/>
    <w:rsid w:val="005C38B5"/>
    <w:rsid w:val="005C3DD3"/>
    <w:rsid w:val="005C456E"/>
    <w:rsid w:val="005C47F7"/>
    <w:rsid w:val="005C504D"/>
    <w:rsid w:val="005C5A44"/>
    <w:rsid w:val="005C5D37"/>
    <w:rsid w:val="005C6357"/>
    <w:rsid w:val="005C65DD"/>
    <w:rsid w:val="005C6641"/>
    <w:rsid w:val="005C69F4"/>
    <w:rsid w:val="005C6C28"/>
    <w:rsid w:val="005C7026"/>
    <w:rsid w:val="005D0922"/>
    <w:rsid w:val="005D0ECC"/>
    <w:rsid w:val="005D1339"/>
    <w:rsid w:val="005D14AF"/>
    <w:rsid w:val="005D181D"/>
    <w:rsid w:val="005D18B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D2"/>
    <w:rsid w:val="005D74E6"/>
    <w:rsid w:val="005D7700"/>
    <w:rsid w:val="005E090A"/>
    <w:rsid w:val="005E0964"/>
    <w:rsid w:val="005E0DB8"/>
    <w:rsid w:val="005E1769"/>
    <w:rsid w:val="005E1888"/>
    <w:rsid w:val="005E1B4D"/>
    <w:rsid w:val="005E1E12"/>
    <w:rsid w:val="005E2122"/>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E95"/>
    <w:rsid w:val="0060147C"/>
    <w:rsid w:val="006014DF"/>
    <w:rsid w:val="00601B27"/>
    <w:rsid w:val="00601D1B"/>
    <w:rsid w:val="0060223B"/>
    <w:rsid w:val="0060230A"/>
    <w:rsid w:val="00602723"/>
    <w:rsid w:val="00602761"/>
    <w:rsid w:val="00602D58"/>
    <w:rsid w:val="00602FFC"/>
    <w:rsid w:val="006036AA"/>
    <w:rsid w:val="006039A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581"/>
    <w:rsid w:val="00606BEA"/>
    <w:rsid w:val="00607090"/>
    <w:rsid w:val="006077B1"/>
    <w:rsid w:val="00607859"/>
    <w:rsid w:val="00607A7B"/>
    <w:rsid w:val="00607B90"/>
    <w:rsid w:val="00607D63"/>
    <w:rsid w:val="00607FE2"/>
    <w:rsid w:val="00610050"/>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E32"/>
    <w:rsid w:val="00612FC7"/>
    <w:rsid w:val="00612FE8"/>
    <w:rsid w:val="006134E5"/>
    <w:rsid w:val="00613988"/>
    <w:rsid w:val="00614497"/>
    <w:rsid w:val="006149E9"/>
    <w:rsid w:val="0061502A"/>
    <w:rsid w:val="0061511D"/>
    <w:rsid w:val="006153D0"/>
    <w:rsid w:val="006154C5"/>
    <w:rsid w:val="0061574E"/>
    <w:rsid w:val="00615AF6"/>
    <w:rsid w:val="00615D17"/>
    <w:rsid w:val="00615FC2"/>
    <w:rsid w:val="00616144"/>
    <w:rsid w:val="00616276"/>
    <w:rsid w:val="00616388"/>
    <w:rsid w:val="00616491"/>
    <w:rsid w:val="0061716F"/>
    <w:rsid w:val="006179E2"/>
    <w:rsid w:val="00617A84"/>
    <w:rsid w:val="00617D21"/>
    <w:rsid w:val="00617DC0"/>
    <w:rsid w:val="00617E3E"/>
    <w:rsid w:val="00620238"/>
    <w:rsid w:val="00620611"/>
    <w:rsid w:val="00620F51"/>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5CF"/>
    <w:rsid w:val="00633E93"/>
    <w:rsid w:val="0063418C"/>
    <w:rsid w:val="00634224"/>
    <w:rsid w:val="006342C4"/>
    <w:rsid w:val="00634407"/>
    <w:rsid w:val="00635A6B"/>
    <w:rsid w:val="00635EFB"/>
    <w:rsid w:val="00636345"/>
    <w:rsid w:val="00636EFE"/>
    <w:rsid w:val="006375AC"/>
    <w:rsid w:val="00637747"/>
    <w:rsid w:val="00637BD0"/>
    <w:rsid w:val="00637C54"/>
    <w:rsid w:val="00637EFD"/>
    <w:rsid w:val="006401B6"/>
    <w:rsid w:val="00640543"/>
    <w:rsid w:val="006405D5"/>
    <w:rsid w:val="00641064"/>
    <w:rsid w:val="006413B2"/>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604E4"/>
    <w:rsid w:val="006604EC"/>
    <w:rsid w:val="00660829"/>
    <w:rsid w:val="00660F39"/>
    <w:rsid w:val="00660FA1"/>
    <w:rsid w:val="00660FAC"/>
    <w:rsid w:val="006616B1"/>
    <w:rsid w:val="00661CB1"/>
    <w:rsid w:val="00661EB5"/>
    <w:rsid w:val="0066208C"/>
    <w:rsid w:val="006628C5"/>
    <w:rsid w:val="00662F0A"/>
    <w:rsid w:val="00663309"/>
    <w:rsid w:val="0066340C"/>
    <w:rsid w:val="00663852"/>
    <w:rsid w:val="00664045"/>
    <w:rsid w:val="00664173"/>
    <w:rsid w:val="00665EDD"/>
    <w:rsid w:val="00665FD1"/>
    <w:rsid w:val="00666295"/>
    <w:rsid w:val="00666699"/>
    <w:rsid w:val="00667479"/>
    <w:rsid w:val="00667524"/>
    <w:rsid w:val="006675B6"/>
    <w:rsid w:val="00667929"/>
    <w:rsid w:val="00670841"/>
    <w:rsid w:val="00670AB5"/>
    <w:rsid w:val="00670BC6"/>
    <w:rsid w:val="0067141E"/>
    <w:rsid w:val="0067154F"/>
    <w:rsid w:val="006716F1"/>
    <w:rsid w:val="00671EA6"/>
    <w:rsid w:val="00671F3A"/>
    <w:rsid w:val="0067200C"/>
    <w:rsid w:val="0067204B"/>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40D1"/>
    <w:rsid w:val="00685643"/>
    <w:rsid w:val="00685E78"/>
    <w:rsid w:val="00686422"/>
    <w:rsid w:val="0068673F"/>
    <w:rsid w:val="00687512"/>
    <w:rsid w:val="00687518"/>
    <w:rsid w:val="006875BD"/>
    <w:rsid w:val="0068760B"/>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3304"/>
    <w:rsid w:val="00693C6D"/>
    <w:rsid w:val="00693C7B"/>
    <w:rsid w:val="006947F0"/>
    <w:rsid w:val="00694A0D"/>
    <w:rsid w:val="00694B98"/>
    <w:rsid w:val="0069529C"/>
    <w:rsid w:val="0069576C"/>
    <w:rsid w:val="00695B80"/>
    <w:rsid w:val="00695CCB"/>
    <w:rsid w:val="00695F05"/>
    <w:rsid w:val="0069605A"/>
    <w:rsid w:val="006965E4"/>
    <w:rsid w:val="00696858"/>
    <w:rsid w:val="00696F77"/>
    <w:rsid w:val="006970A5"/>
    <w:rsid w:val="006973DD"/>
    <w:rsid w:val="006976BF"/>
    <w:rsid w:val="006979BB"/>
    <w:rsid w:val="00697E4F"/>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35"/>
    <w:rsid w:val="006C7F49"/>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9A1"/>
    <w:rsid w:val="006D3D2C"/>
    <w:rsid w:val="006D3E81"/>
    <w:rsid w:val="006D3F46"/>
    <w:rsid w:val="006D3FD4"/>
    <w:rsid w:val="006D4212"/>
    <w:rsid w:val="006D4918"/>
    <w:rsid w:val="006D4D02"/>
    <w:rsid w:val="006D4E1F"/>
    <w:rsid w:val="006D5431"/>
    <w:rsid w:val="006D5702"/>
    <w:rsid w:val="006D5F61"/>
    <w:rsid w:val="006D6463"/>
    <w:rsid w:val="006D651C"/>
    <w:rsid w:val="006D6AD3"/>
    <w:rsid w:val="006D790F"/>
    <w:rsid w:val="006D7BB2"/>
    <w:rsid w:val="006D7F44"/>
    <w:rsid w:val="006E015F"/>
    <w:rsid w:val="006E02CA"/>
    <w:rsid w:val="006E0444"/>
    <w:rsid w:val="006E07D1"/>
    <w:rsid w:val="006E0851"/>
    <w:rsid w:val="006E09C6"/>
    <w:rsid w:val="006E0E45"/>
    <w:rsid w:val="006E156A"/>
    <w:rsid w:val="006E1A7E"/>
    <w:rsid w:val="006E1A97"/>
    <w:rsid w:val="006E1BAD"/>
    <w:rsid w:val="006E2233"/>
    <w:rsid w:val="006E234A"/>
    <w:rsid w:val="006E288D"/>
    <w:rsid w:val="006E2950"/>
    <w:rsid w:val="006E3AFB"/>
    <w:rsid w:val="006E3DEB"/>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F08CD"/>
    <w:rsid w:val="006F094C"/>
    <w:rsid w:val="006F0A40"/>
    <w:rsid w:val="006F0B3A"/>
    <w:rsid w:val="006F104C"/>
    <w:rsid w:val="006F1184"/>
    <w:rsid w:val="006F1C0F"/>
    <w:rsid w:val="006F1E8B"/>
    <w:rsid w:val="006F2426"/>
    <w:rsid w:val="006F259C"/>
    <w:rsid w:val="006F2886"/>
    <w:rsid w:val="006F2904"/>
    <w:rsid w:val="006F31A0"/>
    <w:rsid w:val="006F3862"/>
    <w:rsid w:val="006F396F"/>
    <w:rsid w:val="006F39E4"/>
    <w:rsid w:val="006F3A0F"/>
    <w:rsid w:val="006F3F1B"/>
    <w:rsid w:val="006F4903"/>
    <w:rsid w:val="006F4DE4"/>
    <w:rsid w:val="006F5017"/>
    <w:rsid w:val="006F53F8"/>
    <w:rsid w:val="006F5B52"/>
    <w:rsid w:val="006F5CB1"/>
    <w:rsid w:val="006F6323"/>
    <w:rsid w:val="006F6B16"/>
    <w:rsid w:val="006F6D72"/>
    <w:rsid w:val="006F6DD1"/>
    <w:rsid w:val="006F6FCA"/>
    <w:rsid w:val="006F7354"/>
    <w:rsid w:val="006F7777"/>
    <w:rsid w:val="006F7B04"/>
    <w:rsid w:val="006F7BF3"/>
    <w:rsid w:val="006F7E3B"/>
    <w:rsid w:val="006F7FD5"/>
    <w:rsid w:val="007000C0"/>
    <w:rsid w:val="007002E4"/>
    <w:rsid w:val="0070034D"/>
    <w:rsid w:val="00700621"/>
    <w:rsid w:val="007006A7"/>
    <w:rsid w:val="00700A30"/>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385"/>
    <w:rsid w:val="007057E9"/>
    <w:rsid w:val="00705C55"/>
    <w:rsid w:val="00706B89"/>
    <w:rsid w:val="00707456"/>
    <w:rsid w:val="00707A03"/>
    <w:rsid w:val="00707BDE"/>
    <w:rsid w:val="00710143"/>
    <w:rsid w:val="00710173"/>
    <w:rsid w:val="00710945"/>
    <w:rsid w:val="00710AB1"/>
    <w:rsid w:val="00710BDA"/>
    <w:rsid w:val="00710F61"/>
    <w:rsid w:val="00710F75"/>
    <w:rsid w:val="00711048"/>
    <w:rsid w:val="007117DC"/>
    <w:rsid w:val="007119AC"/>
    <w:rsid w:val="00711ADC"/>
    <w:rsid w:val="00711BB5"/>
    <w:rsid w:val="00711DF6"/>
    <w:rsid w:val="00712271"/>
    <w:rsid w:val="00712419"/>
    <w:rsid w:val="00712630"/>
    <w:rsid w:val="00712887"/>
    <w:rsid w:val="00712BB2"/>
    <w:rsid w:val="00712E03"/>
    <w:rsid w:val="007131FE"/>
    <w:rsid w:val="00713410"/>
    <w:rsid w:val="00713B2F"/>
    <w:rsid w:val="007141F1"/>
    <w:rsid w:val="00714425"/>
    <w:rsid w:val="0071454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493"/>
    <w:rsid w:val="0072257B"/>
    <w:rsid w:val="007229E3"/>
    <w:rsid w:val="00722E44"/>
    <w:rsid w:val="00722F63"/>
    <w:rsid w:val="007233EF"/>
    <w:rsid w:val="00724362"/>
    <w:rsid w:val="007248ED"/>
    <w:rsid w:val="00725032"/>
    <w:rsid w:val="007251DD"/>
    <w:rsid w:val="0072594A"/>
    <w:rsid w:val="00725D6A"/>
    <w:rsid w:val="00726090"/>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3219"/>
    <w:rsid w:val="0073339C"/>
    <w:rsid w:val="0073368D"/>
    <w:rsid w:val="00733A5A"/>
    <w:rsid w:val="00733B16"/>
    <w:rsid w:val="00733B80"/>
    <w:rsid w:val="00733EBA"/>
    <w:rsid w:val="007340B2"/>
    <w:rsid w:val="00734209"/>
    <w:rsid w:val="007342B0"/>
    <w:rsid w:val="007342C7"/>
    <w:rsid w:val="007344A4"/>
    <w:rsid w:val="00734A01"/>
    <w:rsid w:val="00734D48"/>
    <w:rsid w:val="00734E9B"/>
    <w:rsid w:val="00735535"/>
    <w:rsid w:val="0073589B"/>
    <w:rsid w:val="00735964"/>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A23"/>
    <w:rsid w:val="00742AF5"/>
    <w:rsid w:val="0074332F"/>
    <w:rsid w:val="00743663"/>
    <w:rsid w:val="00744592"/>
    <w:rsid w:val="007446D3"/>
    <w:rsid w:val="00744711"/>
    <w:rsid w:val="00744935"/>
    <w:rsid w:val="00744AD6"/>
    <w:rsid w:val="00744B88"/>
    <w:rsid w:val="00744CC9"/>
    <w:rsid w:val="007451B9"/>
    <w:rsid w:val="007452A0"/>
    <w:rsid w:val="00745402"/>
    <w:rsid w:val="007454D3"/>
    <w:rsid w:val="00745D85"/>
    <w:rsid w:val="00745FB8"/>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3D"/>
    <w:rsid w:val="007660B7"/>
    <w:rsid w:val="0076640E"/>
    <w:rsid w:val="007668BA"/>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BDC"/>
    <w:rsid w:val="00773155"/>
    <w:rsid w:val="00773158"/>
    <w:rsid w:val="00773548"/>
    <w:rsid w:val="00773551"/>
    <w:rsid w:val="00773713"/>
    <w:rsid w:val="0077376A"/>
    <w:rsid w:val="00773B24"/>
    <w:rsid w:val="00773C17"/>
    <w:rsid w:val="007743CC"/>
    <w:rsid w:val="0077441C"/>
    <w:rsid w:val="00774AFB"/>
    <w:rsid w:val="0077537E"/>
    <w:rsid w:val="007753A4"/>
    <w:rsid w:val="007759DB"/>
    <w:rsid w:val="00775A01"/>
    <w:rsid w:val="007765BF"/>
    <w:rsid w:val="00776B4A"/>
    <w:rsid w:val="00776C83"/>
    <w:rsid w:val="00776ED8"/>
    <w:rsid w:val="007772D7"/>
    <w:rsid w:val="0077743D"/>
    <w:rsid w:val="00777518"/>
    <w:rsid w:val="007777AC"/>
    <w:rsid w:val="00777892"/>
    <w:rsid w:val="00777CF7"/>
    <w:rsid w:val="00777E73"/>
    <w:rsid w:val="00780BDF"/>
    <w:rsid w:val="00780CF8"/>
    <w:rsid w:val="00781F8F"/>
    <w:rsid w:val="00782574"/>
    <w:rsid w:val="0078282F"/>
    <w:rsid w:val="00782A05"/>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A31"/>
    <w:rsid w:val="00790A33"/>
    <w:rsid w:val="00790BC4"/>
    <w:rsid w:val="00790E3F"/>
    <w:rsid w:val="00791F20"/>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52A5"/>
    <w:rsid w:val="007953A0"/>
    <w:rsid w:val="007954FA"/>
    <w:rsid w:val="00795C17"/>
    <w:rsid w:val="0079635B"/>
    <w:rsid w:val="007964EE"/>
    <w:rsid w:val="00796533"/>
    <w:rsid w:val="007966AB"/>
    <w:rsid w:val="00796977"/>
    <w:rsid w:val="00796AE5"/>
    <w:rsid w:val="00796E89"/>
    <w:rsid w:val="00797005"/>
    <w:rsid w:val="0079730A"/>
    <w:rsid w:val="00797597"/>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AC3"/>
    <w:rsid w:val="007A6BAD"/>
    <w:rsid w:val="007A6BD3"/>
    <w:rsid w:val="007A6E00"/>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23D1"/>
    <w:rsid w:val="007B24C2"/>
    <w:rsid w:val="007B2F94"/>
    <w:rsid w:val="007B3034"/>
    <w:rsid w:val="007B32C6"/>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E1"/>
    <w:rsid w:val="007B5DF8"/>
    <w:rsid w:val="007B65F8"/>
    <w:rsid w:val="007B677F"/>
    <w:rsid w:val="007B68FD"/>
    <w:rsid w:val="007B6971"/>
    <w:rsid w:val="007B6978"/>
    <w:rsid w:val="007B6BDE"/>
    <w:rsid w:val="007B6BE0"/>
    <w:rsid w:val="007B6DBA"/>
    <w:rsid w:val="007B77F2"/>
    <w:rsid w:val="007B7C4F"/>
    <w:rsid w:val="007B7F65"/>
    <w:rsid w:val="007C0C49"/>
    <w:rsid w:val="007C0DF7"/>
    <w:rsid w:val="007C12F0"/>
    <w:rsid w:val="007C15B9"/>
    <w:rsid w:val="007C16D7"/>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C04"/>
    <w:rsid w:val="007C4C6F"/>
    <w:rsid w:val="007C4E68"/>
    <w:rsid w:val="007C521A"/>
    <w:rsid w:val="007C52C5"/>
    <w:rsid w:val="007C52D0"/>
    <w:rsid w:val="007C53CE"/>
    <w:rsid w:val="007C5740"/>
    <w:rsid w:val="007C598B"/>
    <w:rsid w:val="007C646D"/>
    <w:rsid w:val="007C65C2"/>
    <w:rsid w:val="007C6CD2"/>
    <w:rsid w:val="007C6E52"/>
    <w:rsid w:val="007C7263"/>
    <w:rsid w:val="007C7E16"/>
    <w:rsid w:val="007D0152"/>
    <w:rsid w:val="007D035D"/>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A6"/>
    <w:rsid w:val="007D43B4"/>
    <w:rsid w:val="007D4514"/>
    <w:rsid w:val="007D4755"/>
    <w:rsid w:val="007D479C"/>
    <w:rsid w:val="007D49CA"/>
    <w:rsid w:val="007D4C5E"/>
    <w:rsid w:val="007D4FE1"/>
    <w:rsid w:val="007D5463"/>
    <w:rsid w:val="007D55C5"/>
    <w:rsid w:val="007D588E"/>
    <w:rsid w:val="007D5EC1"/>
    <w:rsid w:val="007D632A"/>
    <w:rsid w:val="007D6B45"/>
    <w:rsid w:val="007D7615"/>
    <w:rsid w:val="007D7778"/>
    <w:rsid w:val="007D7B7C"/>
    <w:rsid w:val="007D7C99"/>
    <w:rsid w:val="007E0045"/>
    <w:rsid w:val="007E02D5"/>
    <w:rsid w:val="007E0F88"/>
    <w:rsid w:val="007E119E"/>
    <w:rsid w:val="007E123C"/>
    <w:rsid w:val="007E150C"/>
    <w:rsid w:val="007E1C32"/>
    <w:rsid w:val="007E23F8"/>
    <w:rsid w:val="007E24C9"/>
    <w:rsid w:val="007E2772"/>
    <w:rsid w:val="007E3AF4"/>
    <w:rsid w:val="007E3E9D"/>
    <w:rsid w:val="007E4AC7"/>
    <w:rsid w:val="007E4DF0"/>
    <w:rsid w:val="007E517F"/>
    <w:rsid w:val="007E5214"/>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25A2"/>
    <w:rsid w:val="007F2637"/>
    <w:rsid w:val="007F2C4F"/>
    <w:rsid w:val="007F3477"/>
    <w:rsid w:val="007F3DD4"/>
    <w:rsid w:val="007F3F32"/>
    <w:rsid w:val="007F423F"/>
    <w:rsid w:val="007F4293"/>
    <w:rsid w:val="007F4294"/>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A4A"/>
    <w:rsid w:val="007F7D8F"/>
    <w:rsid w:val="007F7D9E"/>
    <w:rsid w:val="007F7DED"/>
    <w:rsid w:val="00800796"/>
    <w:rsid w:val="008007C7"/>
    <w:rsid w:val="00800B31"/>
    <w:rsid w:val="00800C5F"/>
    <w:rsid w:val="00800E9F"/>
    <w:rsid w:val="008010A7"/>
    <w:rsid w:val="008011B8"/>
    <w:rsid w:val="00801224"/>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3EC"/>
    <w:rsid w:val="00806527"/>
    <w:rsid w:val="00807379"/>
    <w:rsid w:val="008074CE"/>
    <w:rsid w:val="0080798B"/>
    <w:rsid w:val="00807A40"/>
    <w:rsid w:val="00807CC7"/>
    <w:rsid w:val="00807E12"/>
    <w:rsid w:val="00810770"/>
    <w:rsid w:val="00810DA4"/>
    <w:rsid w:val="00811F8F"/>
    <w:rsid w:val="008123CF"/>
    <w:rsid w:val="0081314C"/>
    <w:rsid w:val="00813793"/>
    <w:rsid w:val="008138F8"/>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911"/>
    <w:rsid w:val="00817C08"/>
    <w:rsid w:val="00817EF6"/>
    <w:rsid w:val="008204D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D9B"/>
    <w:rsid w:val="00824EEF"/>
    <w:rsid w:val="00825133"/>
    <w:rsid w:val="008255CA"/>
    <w:rsid w:val="0082564C"/>
    <w:rsid w:val="0082564D"/>
    <w:rsid w:val="008258BA"/>
    <w:rsid w:val="0082607F"/>
    <w:rsid w:val="00827014"/>
    <w:rsid w:val="0082710C"/>
    <w:rsid w:val="00827115"/>
    <w:rsid w:val="008273F5"/>
    <w:rsid w:val="008273F7"/>
    <w:rsid w:val="00827715"/>
    <w:rsid w:val="008278B8"/>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3161"/>
    <w:rsid w:val="008334FA"/>
    <w:rsid w:val="00833821"/>
    <w:rsid w:val="00833AB9"/>
    <w:rsid w:val="00833B35"/>
    <w:rsid w:val="0083400C"/>
    <w:rsid w:val="0083545E"/>
    <w:rsid w:val="00835815"/>
    <w:rsid w:val="00835E81"/>
    <w:rsid w:val="0083602C"/>
    <w:rsid w:val="008368E0"/>
    <w:rsid w:val="008370A1"/>
    <w:rsid w:val="00837331"/>
    <w:rsid w:val="00837AAE"/>
    <w:rsid w:val="00837D4C"/>
    <w:rsid w:val="0084099E"/>
    <w:rsid w:val="00840B60"/>
    <w:rsid w:val="00840E61"/>
    <w:rsid w:val="008410E8"/>
    <w:rsid w:val="008414FC"/>
    <w:rsid w:val="0084164B"/>
    <w:rsid w:val="00841842"/>
    <w:rsid w:val="00841D2A"/>
    <w:rsid w:val="00841DD6"/>
    <w:rsid w:val="00841F32"/>
    <w:rsid w:val="00842452"/>
    <w:rsid w:val="00842B0D"/>
    <w:rsid w:val="00843BAD"/>
    <w:rsid w:val="00843F2C"/>
    <w:rsid w:val="008440FD"/>
    <w:rsid w:val="00844186"/>
    <w:rsid w:val="00844232"/>
    <w:rsid w:val="00844546"/>
    <w:rsid w:val="008445A1"/>
    <w:rsid w:val="008446E0"/>
    <w:rsid w:val="00845167"/>
    <w:rsid w:val="0084529E"/>
    <w:rsid w:val="008453DD"/>
    <w:rsid w:val="008454F7"/>
    <w:rsid w:val="00845A3D"/>
    <w:rsid w:val="00846315"/>
    <w:rsid w:val="008465D4"/>
    <w:rsid w:val="008470D7"/>
    <w:rsid w:val="0084714B"/>
    <w:rsid w:val="00847201"/>
    <w:rsid w:val="00847225"/>
    <w:rsid w:val="00847838"/>
    <w:rsid w:val="008479B1"/>
    <w:rsid w:val="00847C94"/>
    <w:rsid w:val="00847FF3"/>
    <w:rsid w:val="0085019A"/>
    <w:rsid w:val="008504B0"/>
    <w:rsid w:val="00850E80"/>
    <w:rsid w:val="008511E6"/>
    <w:rsid w:val="00851287"/>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7C8"/>
    <w:rsid w:val="00860BC1"/>
    <w:rsid w:val="00860CB7"/>
    <w:rsid w:val="008611ED"/>
    <w:rsid w:val="00861708"/>
    <w:rsid w:val="00861805"/>
    <w:rsid w:val="00861E5A"/>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6DD"/>
    <w:rsid w:val="00873AA4"/>
    <w:rsid w:val="00873BD9"/>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9041F"/>
    <w:rsid w:val="00890B8E"/>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85A"/>
    <w:rsid w:val="008978FC"/>
    <w:rsid w:val="00897AC7"/>
    <w:rsid w:val="00897ACB"/>
    <w:rsid w:val="00897FCB"/>
    <w:rsid w:val="008A0038"/>
    <w:rsid w:val="008A02C5"/>
    <w:rsid w:val="008A04CF"/>
    <w:rsid w:val="008A06AE"/>
    <w:rsid w:val="008A0824"/>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C60"/>
    <w:rsid w:val="008A5228"/>
    <w:rsid w:val="008A53A7"/>
    <w:rsid w:val="008A58E3"/>
    <w:rsid w:val="008A592B"/>
    <w:rsid w:val="008A5B38"/>
    <w:rsid w:val="008A6108"/>
    <w:rsid w:val="008A63CE"/>
    <w:rsid w:val="008A707C"/>
    <w:rsid w:val="008A749D"/>
    <w:rsid w:val="008A749E"/>
    <w:rsid w:val="008A76B9"/>
    <w:rsid w:val="008A79FA"/>
    <w:rsid w:val="008A7AA4"/>
    <w:rsid w:val="008A7B31"/>
    <w:rsid w:val="008A7F3E"/>
    <w:rsid w:val="008A7FB8"/>
    <w:rsid w:val="008B0941"/>
    <w:rsid w:val="008B0AF1"/>
    <w:rsid w:val="008B1045"/>
    <w:rsid w:val="008B10A7"/>
    <w:rsid w:val="008B17B3"/>
    <w:rsid w:val="008B1A56"/>
    <w:rsid w:val="008B1D48"/>
    <w:rsid w:val="008B24B5"/>
    <w:rsid w:val="008B2568"/>
    <w:rsid w:val="008B2589"/>
    <w:rsid w:val="008B2B86"/>
    <w:rsid w:val="008B2D9C"/>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FD3"/>
    <w:rsid w:val="008B71B1"/>
    <w:rsid w:val="008B7523"/>
    <w:rsid w:val="008B775D"/>
    <w:rsid w:val="008B7E61"/>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3E0B"/>
    <w:rsid w:val="008C40AE"/>
    <w:rsid w:val="008C43F5"/>
    <w:rsid w:val="008C4604"/>
    <w:rsid w:val="008C4ACE"/>
    <w:rsid w:val="008C5357"/>
    <w:rsid w:val="008C54B3"/>
    <w:rsid w:val="008C5729"/>
    <w:rsid w:val="008C58A1"/>
    <w:rsid w:val="008C5AA9"/>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53F1"/>
    <w:rsid w:val="008D5D3C"/>
    <w:rsid w:val="008D5D76"/>
    <w:rsid w:val="008D5F73"/>
    <w:rsid w:val="008D6D83"/>
    <w:rsid w:val="008D6EEE"/>
    <w:rsid w:val="008D742E"/>
    <w:rsid w:val="008D7862"/>
    <w:rsid w:val="008D7BE3"/>
    <w:rsid w:val="008D7DF0"/>
    <w:rsid w:val="008D7E68"/>
    <w:rsid w:val="008E01A9"/>
    <w:rsid w:val="008E04A9"/>
    <w:rsid w:val="008E073A"/>
    <w:rsid w:val="008E0D7F"/>
    <w:rsid w:val="008E11B5"/>
    <w:rsid w:val="008E18C2"/>
    <w:rsid w:val="008E1E64"/>
    <w:rsid w:val="008E238B"/>
    <w:rsid w:val="008E26F0"/>
    <w:rsid w:val="008E27B8"/>
    <w:rsid w:val="008E2E7F"/>
    <w:rsid w:val="008E3799"/>
    <w:rsid w:val="008E37FD"/>
    <w:rsid w:val="008E3B9F"/>
    <w:rsid w:val="008E406C"/>
    <w:rsid w:val="008E4454"/>
    <w:rsid w:val="008E47E0"/>
    <w:rsid w:val="008E480D"/>
    <w:rsid w:val="008E4F24"/>
    <w:rsid w:val="008E5735"/>
    <w:rsid w:val="008E5796"/>
    <w:rsid w:val="008E59AC"/>
    <w:rsid w:val="008E5B3E"/>
    <w:rsid w:val="008E6188"/>
    <w:rsid w:val="008E664F"/>
    <w:rsid w:val="008E6A3C"/>
    <w:rsid w:val="008E6EBC"/>
    <w:rsid w:val="008E6FBE"/>
    <w:rsid w:val="008E726D"/>
    <w:rsid w:val="008E72D9"/>
    <w:rsid w:val="008E7436"/>
    <w:rsid w:val="008E7782"/>
    <w:rsid w:val="008E7C45"/>
    <w:rsid w:val="008F0093"/>
    <w:rsid w:val="008F05BC"/>
    <w:rsid w:val="008F08A1"/>
    <w:rsid w:val="008F091B"/>
    <w:rsid w:val="008F120F"/>
    <w:rsid w:val="008F15AC"/>
    <w:rsid w:val="008F18E6"/>
    <w:rsid w:val="008F1D2E"/>
    <w:rsid w:val="008F2523"/>
    <w:rsid w:val="008F2C14"/>
    <w:rsid w:val="008F2D82"/>
    <w:rsid w:val="008F2ED4"/>
    <w:rsid w:val="008F346F"/>
    <w:rsid w:val="008F3588"/>
    <w:rsid w:val="008F393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A5D"/>
    <w:rsid w:val="00904D7E"/>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1084"/>
    <w:rsid w:val="0091110D"/>
    <w:rsid w:val="009112C6"/>
    <w:rsid w:val="00911908"/>
    <w:rsid w:val="00911DBF"/>
    <w:rsid w:val="009124B5"/>
    <w:rsid w:val="009125B8"/>
    <w:rsid w:val="0091285A"/>
    <w:rsid w:val="00912994"/>
    <w:rsid w:val="009129C0"/>
    <w:rsid w:val="00912A08"/>
    <w:rsid w:val="00912AE5"/>
    <w:rsid w:val="00912C81"/>
    <w:rsid w:val="00912D82"/>
    <w:rsid w:val="00912E06"/>
    <w:rsid w:val="00912F78"/>
    <w:rsid w:val="009137AC"/>
    <w:rsid w:val="00913B82"/>
    <w:rsid w:val="00913E64"/>
    <w:rsid w:val="00914515"/>
    <w:rsid w:val="00914551"/>
    <w:rsid w:val="009145A5"/>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9C7"/>
    <w:rsid w:val="00917164"/>
    <w:rsid w:val="0091793A"/>
    <w:rsid w:val="00917C56"/>
    <w:rsid w:val="00920078"/>
    <w:rsid w:val="0092029B"/>
    <w:rsid w:val="009204EB"/>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BC5"/>
    <w:rsid w:val="00932D45"/>
    <w:rsid w:val="009332FE"/>
    <w:rsid w:val="00933BA1"/>
    <w:rsid w:val="00933BAC"/>
    <w:rsid w:val="00933C8C"/>
    <w:rsid w:val="00933CDE"/>
    <w:rsid w:val="00933DFA"/>
    <w:rsid w:val="00934360"/>
    <w:rsid w:val="009343CE"/>
    <w:rsid w:val="00934682"/>
    <w:rsid w:val="009346EA"/>
    <w:rsid w:val="00934716"/>
    <w:rsid w:val="00934D4C"/>
    <w:rsid w:val="00935242"/>
    <w:rsid w:val="0093549E"/>
    <w:rsid w:val="00935D65"/>
    <w:rsid w:val="00935DC8"/>
    <w:rsid w:val="00935E01"/>
    <w:rsid w:val="009361D7"/>
    <w:rsid w:val="00936208"/>
    <w:rsid w:val="00936771"/>
    <w:rsid w:val="00937087"/>
    <w:rsid w:val="0093737A"/>
    <w:rsid w:val="009373FC"/>
    <w:rsid w:val="00937506"/>
    <w:rsid w:val="009375E1"/>
    <w:rsid w:val="00937699"/>
    <w:rsid w:val="0094056A"/>
    <w:rsid w:val="0094098F"/>
    <w:rsid w:val="00940ACB"/>
    <w:rsid w:val="00941287"/>
    <w:rsid w:val="00941430"/>
    <w:rsid w:val="009417A9"/>
    <w:rsid w:val="00941C3B"/>
    <w:rsid w:val="00941D8B"/>
    <w:rsid w:val="009421ED"/>
    <w:rsid w:val="00942809"/>
    <w:rsid w:val="00942EE6"/>
    <w:rsid w:val="00942F41"/>
    <w:rsid w:val="00943004"/>
    <w:rsid w:val="00943811"/>
    <w:rsid w:val="00943F31"/>
    <w:rsid w:val="009440E4"/>
    <w:rsid w:val="00944130"/>
    <w:rsid w:val="009441D1"/>
    <w:rsid w:val="00944E0B"/>
    <w:rsid w:val="00945037"/>
    <w:rsid w:val="0094529B"/>
    <w:rsid w:val="0094614B"/>
    <w:rsid w:val="009461DD"/>
    <w:rsid w:val="00946BED"/>
    <w:rsid w:val="0094718E"/>
    <w:rsid w:val="009477F0"/>
    <w:rsid w:val="00947F1D"/>
    <w:rsid w:val="00947F4F"/>
    <w:rsid w:val="00950289"/>
    <w:rsid w:val="00950523"/>
    <w:rsid w:val="00950D1A"/>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2100"/>
    <w:rsid w:val="0096213C"/>
    <w:rsid w:val="00962213"/>
    <w:rsid w:val="0096240C"/>
    <w:rsid w:val="00962728"/>
    <w:rsid w:val="00962A25"/>
    <w:rsid w:val="00962CFC"/>
    <w:rsid w:val="00962D6A"/>
    <w:rsid w:val="00962DEC"/>
    <w:rsid w:val="00963015"/>
    <w:rsid w:val="0096309D"/>
    <w:rsid w:val="00963E98"/>
    <w:rsid w:val="00963F22"/>
    <w:rsid w:val="009647F3"/>
    <w:rsid w:val="00964B17"/>
    <w:rsid w:val="00964CFF"/>
    <w:rsid w:val="00964F7B"/>
    <w:rsid w:val="00965230"/>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A11"/>
    <w:rsid w:val="00970E45"/>
    <w:rsid w:val="009711B2"/>
    <w:rsid w:val="009711B4"/>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958"/>
    <w:rsid w:val="00984484"/>
    <w:rsid w:val="0098455F"/>
    <w:rsid w:val="00984A20"/>
    <w:rsid w:val="00984E99"/>
    <w:rsid w:val="00985670"/>
    <w:rsid w:val="009857F2"/>
    <w:rsid w:val="00985F95"/>
    <w:rsid w:val="00986531"/>
    <w:rsid w:val="00986572"/>
    <w:rsid w:val="00986AB2"/>
    <w:rsid w:val="00986DD5"/>
    <w:rsid w:val="009906F6"/>
    <w:rsid w:val="009908A7"/>
    <w:rsid w:val="00990F72"/>
    <w:rsid w:val="00991141"/>
    <w:rsid w:val="00991634"/>
    <w:rsid w:val="0099175F"/>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60"/>
    <w:rsid w:val="009A0572"/>
    <w:rsid w:val="009A078C"/>
    <w:rsid w:val="009A0940"/>
    <w:rsid w:val="009A1240"/>
    <w:rsid w:val="009A2116"/>
    <w:rsid w:val="009A22B7"/>
    <w:rsid w:val="009A232F"/>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D38"/>
    <w:rsid w:val="009A6E11"/>
    <w:rsid w:val="009A6F42"/>
    <w:rsid w:val="009A706B"/>
    <w:rsid w:val="009A742C"/>
    <w:rsid w:val="009A7706"/>
    <w:rsid w:val="009B06B5"/>
    <w:rsid w:val="009B091C"/>
    <w:rsid w:val="009B0F59"/>
    <w:rsid w:val="009B10A3"/>
    <w:rsid w:val="009B13AA"/>
    <w:rsid w:val="009B1E80"/>
    <w:rsid w:val="009B1F55"/>
    <w:rsid w:val="009B28BF"/>
    <w:rsid w:val="009B394A"/>
    <w:rsid w:val="009B3C8F"/>
    <w:rsid w:val="009B3D01"/>
    <w:rsid w:val="009B4135"/>
    <w:rsid w:val="009B42F7"/>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33A"/>
    <w:rsid w:val="009C282C"/>
    <w:rsid w:val="009C28E2"/>
    <w:rsid w:val="009C3036"/>
    <w:rsid w:val="009C3129"/>
    <w:rsid w:val="009C32C0"/>
    <w:rsid w:val="009C32C6"/>
    <w:rsid w:val="009C3A2D"/>
    <w:rsid w:val="009C3B8E"/>
    <w:rsid w:val="009C3CE7"/>
    <w:rsid w:val="009C4200"/>
    <w:rsid w:val="009C4E33"/>
    <w:rsid w:val="009C564D"/>
    <w:rsid w:val="009C5A8B"/>
    <w:rsid w:val="009C5B88"/>
    <w:rsid w:val="009C608C"/>
    <w:rsid w:val="009C6A81"/>
    <w:rsid w:val="009C6CC9"/>
    <w:rsid w:val="009C6F57"/>
    <w:rsid w:val="009C6FC8"/>
    <w:rsid w:val="009D009C"/>
    <w:rsid w:val="009D019B"/>
    <w:rsid w:val="009D01A9"/>
    <w:rsid w:val="009D04FF"/>
    <w:rsid w:val="009D06D8"/>
    <w:rsid w:val="009D0F2E"/>
    <w:rsid w:val="009D1B87"/>
    <w:rsid w:val="009D2ABB"/>
    <w:rsid w:val="009D2F36"/>
    <w:rsid w:val="009D48DF"/>
    <w:rsid w:val="009D4E28"/>
    <w:rsid w:val="009D505B"/>
    <w:rsid w:val="009D506E"/>
    <w:rsid w:val="009D5612"/>
    <w:rsid w:val="009D5A36"/>
    <w:rsid w:val="009D6052"/>
    <w:rsid w:val="009D60F9"/>
    <w:rsid w:val="009D6B72"/>
    <w:rsid w:val="009D6E95"/>
    <w:rsid w:val="009D7287"/>
    <w:rsid w:val="009D7386"/>
    <w:rsid w:val="009D7426"/>
    <w:rsid w:val="009D76DC"/>
    <w:rsid w:val="009D79B8"/>
    <w:rsid w:val="009D7D83"/>
    <w:rsid w:val="009E03EA"/>
    <w:rsid w:val="009E067B"/>
    <w:rsid w:val="009E0CCC"/>
    <w:rsid w:val="009E0E34"/>
    <w:rsid w:val="009E1295"/>
    <w:rsid w:val="009E1908"/>
    <w:rsid w:val="009E1B7A"/>
    <w:rsid w:val="009E2AF5"/>
    <w:rsid w:val="009E2B7A"/>
    <w:rsid w:val="009E304E"/>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95A"/>
    <w:rsid w:val="009F353B"/>
    <w:rsid w:val="009F3B10"/>
    <w:rsid w:val="009F40B6"/>
    <w:rsid w:val="009F46FD"/>
    <w:rsid w:val="009F4CD8"/>
    <w:rsid w:val="009F4D81"/>
    <w:rsid w:val="009F4FC5"/>
    <w:rsid w:val="009F508E"/>
    <w:rsid w:val="009F51DE"/>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BD0"/>
    <w:rsid w:val="00A06442"/>
    <w:rsid w:val="00A0673C"/>
    <w:rsid w:val="00A06D3C"/>
    <w:rsid w:val="00A06EE9"/>
    <w:rsid w:val="00A06FDC"/>
    <w:rsid w:val="00A100C9"/>
    <w:rsid w:val="00A10124"/>
    <w:rsid w:val="00A10416"/>
    <w:rsid w:val="00A1076C"/>
    <w:rsid w:val="00A108EA"/>
    <w:rsid w:val="00A10D37"/>
    <w:rsid w:val="00A112A9"/>
    <w:rsid w:val="00A112E5"/>
    <w:rsid w:val="00A11456"/>
    <w:rsid w:val="00A11535"/>
    <w:rsid w:val="00A1156D"/>
    <w:rsid w:val="00A12034"/>
    <w:rsid w:val="00A1248C"/>
    <w:rsid w:val="00A12736"/>
    <w:rsid w:val="00A12F00"/>
    <w:rsid w:val="00A1320E"/>
    <w:rsid w:val="00A132B6"/>
    <w:rsid w:val="00A13506"/>
    <w:rsid w:val="00A13E62"/>
    <w:rsid w:val="00A14AB5"/>
    <w:rsid w:val="00A14BA0"/>
    <w:rsid w:val="00A14D3F"/>
    <w:rsid w:val="00A1529C"/>
    <w:rsid w:val="00A15974"/>
    <w:rsid w:val="00A15A59"/>
    <w:rsid w:val="00A15C15"/>
    <w:rsid w:val="00A15F0C"/>
    <w:rsid w:val="00A1681A"/>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CD1"/>
    <w:rsid w:val="00A22549"/>
    <w:rsid w:val="00A22BF7"/>
    <w:rsid w:val="00A22D49"/>
    <w:rsid w:val="00A22D5A"/>
    <w:rsid w:val="00A236CB"/>
    <w:rsid w:val="00A236D6"/>
    <w:rsid w:val="00A23B91"/>
    <w:rsid w:val="00A24DC8"/>
    <w:rsid w:val="00A25629"/>
    <w:rsid w:val="00A256DD"/>
    <w:rsid w:val="00A257B7"/>
    <w:rsid w:val="00A25A7B"/>
    <w:rsid w:val="00A25B96"/>
    <w:rsid w:val="00A2614E"/>
    <w:rsid w:val="00A2674D"/>
    <w:rsid w:val="00A2679F"/>
    <w:rsid w:val="00A2713E"/>
    <w:rsid w:val="00A279AF"/>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D6"/>
    <w:rsid w:val="00A33E68"/>
    <w:rsid w:val="00A354CE"/>
    <w:rsid w:val="00A3588F"/>
    <w:rsid w:val="00A35BE0"/>
    <w:rsid w:val="00A35DF6"/>
    <w:rsid w:val="00A35F08"/>
    <w:rsid w:val="00A36A7D"/>
    <w:rsid w:val="00A36ACD"/>
    <w:rsid w:val="00A36D3D"/>
    <w:rsid w:val="00A36FB4"/>
    <w:rsid w:val="00A3732B"/>
    <w:rsid w:val="00A377D3"/>
    <w:rsid w:val="00A379E5"/>
    <w:rsid w:val="00A37A57"/>
    <w:rsid w:val="00A37CD9"/>
    <w:rsid w:val="00A37EC4"/>
    <w:rsid w:val="00A401D8"/>
    <w:rsid w:val="00A408CE"/>
    <w:rsid w:val="00A408DE"/>
    <w:rsid w:val="00A408F6"/>
    <w:rsid w:val="00A40C20"/>
    <w:rsid w:val="00A40CFF"/>
    <w:rsid w:val="00A4107E"/>
    <w:rsid w:val="00A4171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A04"/>
    <w:rsid w:val="00A46F81"/>
    <w:rsid w:val="00A47435"/>
    <w:rsid w:val="00A47678"/>
    <w:rsid w:val="00A477DD"/>
    <w:rsid w:val="00A4798A"/>
    <w:rsid w:val="00A500EF"/>
    <w:rsid w:val="00A50241"/>
    <w:rsid w:val="00A502BC"/>
    <w:rsid w:val="00A50E48"/>
    <w:rsid w:val="00A51040"/>
    <w:rsid w:val="00A513F2"/>
    <w:rsid w:val="00A51640"/>
    <w:rsid w:val="00A5194E"/>
    <w:rsid w:val="00A51A0E"/>
    <w:rsid w:val="00A51A60"/>
    <w:rsid w:val="00A51C61"/>
    <w:rsid w:val="00A51DBC"/>
    <w:rsid w:val="00A51F11"/>
    <w:rsid w:val="00A523D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6"/>
    <w:rsid w:val="00A5746B"/>
    <w:rsid w:val="00A57BD8"/>
    <w:rsid w:val="00A57F03"/>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82E"/>
    <w:rsid w:val="00A7599D"/>
    <w:rsid w:val="00A75A45"/>
    <w:rsid w:val="00A75C7F"/>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D6A"/>
    <w:rsid w:val="00A8302C"/>
    <w:rsid w:val="00A8313F"/>
    <w:rsid w:val="00A8319E"/>
    <w:rsid w:val="00A8332F"/>
    <w:rsid w:val="00A83AC9"/>
    <w:rsid w:val="00A84174"/>
    <w:rsid w:val="00A8435F"/>
    <w:rsid w:val="00A845DC"/>
    <w:rsid w:val="00A84884"/>
    <w:rsid w:val="00A84E22"/>
    <w:rsid w:val="00A859A7"/>
    <w:rsid w:val="00A85A1C"/>
    <w:rsid w:val="00A86057"/>
    <w:rsid w:val="00A873B4"/>
    <w:rsid w:val="00A87849"/>
    <w:rsid w:val="00A87A71"/>
    <w:rsid w:val="00A87BD5"/>
    <w:rsid w:val="00A87F9E"/>
    <w:rsid w:val="00A90106"/>
    <w:rsid w:val="00A9031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6EF"/>
    <w:rsid w:val="00A96E78"/>
    <w:rsid w:val="00A96FCD"/>
    <w:rsid w:val="00A97602"/>
    <w:rsid w:val="00A9779D"/>
    <w:rsid w:val="00A97B2F"/>
    <w:rsid w:val="00A97C20"/>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44A"/>
    <w:rsid w:val="00AB0606"/>
    <w:rsid w:val="00AB0717"/>
    <w:rsid w:val="00AB09C8"/>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BF9"/>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C01"/>
    <w:rsid w:val="00AD2E68"/>
    <w:rsid w:val="00AD2EA8"/>
    <w:rsid w:val="00AD3169"/>
    <w:rsid w:val="00AD3A86"/>
    <w:rsid w:val="00AD3F0E"/>
    <w:rsid w:val="00AD4269"/>
    <w:rsid w:val="00AD4312"/>
    <w:rsid w:val="00AD4364"/>
    <w:rsid w:val="00AD4A1E"/>
    <w:rsid w:val="00AD4BE6"/>
    <w:rsid w:val="00AD6179"/>
    <w:rsid w:val="00AD62F6"/>
    <w:rsid w:val="00AD68C7"/>
    <w:rsid w:val="00AD6AD9"/>
    <w:rsid w:val="00AD6C04"/>
    <w:rsid w:val="00AD7450"/>
    <w:rsid w:val="00AD75CB"/>
    <w:rsid w:val="00AD7B55"/>
    <w:rsid w:val="00AD7B61"/>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A94"/>
    <w:rsid w:val="00AE3B33"/>
    <w:rsid w:val="00AE4132"/>
    <w:rsid w:val="00AE417C"/>
    <w:rsid w:val="00AE41B0"/>
    <w:rsid w:val="00AE42AD"/>
    <w:rsid w:val="00AE42BE"/>
    <w:rsid w:val="00AE491F"/>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40CE"/>
    <w:rsid w:val="00AF415B"/>
    <w:rsid w:val="00AF4191"/>
    <w:rsid w:val="00AF4337"/>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A1D"/>
    <w:rsid w:val="00B0203F"/>
    <w:rsid w:val="00B023A6"/>
    <w:rsid w:val="00B025F8"/>
    <w:rsid w:val="00B028BC"/>
    <w:rsid w:val="00B0301B"/>
    <w:rsid w:val="00B0391C"/>
    <w:rsid w:val="00B0399D"/>
    <w:rsid w:val="00B039B4"/>
    <w:rsid w:val="00B03C4B"/>
    <w:rsid w:val="00B042BB"/>
    <w:rsid w:val="00B04349"/>
    <w:rsid w:val="00B046C0"/>
    <w:rsid w:val="00B052AF"/>
    <w:rsid w:val="00B0585B"/>
    <w:rsid w:val="00B0650F"/>
    <w:rsid w:val="00B06AFE"/>
    <w:rsid w:val="00B0703E"/>
    <w:rsid w:val="00B07357"/>
    <w:rsid w:val="00B0785E"/>
    <w:rsid w:val="00B078D6"/>
    <w:rsid w:val="00B07AC8"/>
    <w:rsid w:val="00B07B03"/>
    <w:rsid w:val="00B1084F"/>
    <w:rsid w:val="00B10B87"/>
    <w:rsid w:val="00B10BB8"/>
    <w:rsid w:val="00B10BCE"/>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41C5"/>
    <w:rsid w:val="00B1440B"/>
    <w:rsid w:val="00B145EC"/>
    <w:rsid w:val="00B147D5"/>
    <w:rsid w:val="00B15542"/>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2074"/>
    <w:rsid w:val="00B22A7E"/>
    <w:rsid w:val="00B22AB5"/>
    <w:rsid w:val="00B23208"/>
    <w:rsid w:val="00B23358"/>
    <w:rsid w:val="00B24BEA"/>
    <w:rsid w:val="00B24FDD"/>
    <w:rsid w:val="00B250C5"/>
    <w:rsid w:val="00B25738"/>
    <w:rsid w:val="00B259AC"/>
    <w:rsid w:val="00B26034"/>
    <w:rsid w:val="00B26125"/>
    <w:rsid w:val="00B262C0"/>
    <w:rsid w:val="00B26843"/>
    <w:rsid w:val="00B26D5C"/>
    <w:rsid w:val="00B278C0"/>
    <w:rsid w:val="00B27A75"/>
    <w:rsid w:val="00B27C3F"/>
    <w:rsid w:val="00B27ED1"/>
    <w:rsid w:val="00B30414"/>
    <w:rsid w:val="00B30EFE"/>
    <w:rsid w:val="00B313E6"/>
    <w:rsid w:val="00B313E8"/>
    <w:rsid w:val="00B3196C"/>
    <w:rsid w:val="00B31C8B"/>
    <w:rsid w:val="00B32655"/>
    <w:rsid w:val="00B32E41"/>
    <w:rsid w:val="00B32E50"/>
    <w:rsid w:val="00B3353E"/>
    <w:rsid w:val="00B33CE3"/>
    <w:rsid w:val="00B3464F"/>
    <w:rsid w:val="00B34691"/>
    <w:rsid w:val="00B348A7"/>
    <w:rsid w:val="00B349D3"/>
    <w:rsid w:val="00B34A3A"/>
    <w:rsid w:val="00B34F07"/>
    <w:rsid w:val="00B3533F"/>
    <w:rsid w:val="00B35565"/>
    <w:rsid w:val="00B36BCA"/>
    <w:rsid w:val="00B36E7F"/>
    <w:rsid w:val="00B36FC2"/>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440"/>
    <w:rsid w:val="00B44B13"/>
    <w:rsid w:val="00B44CD4"/>
    <w:rsid w:val="00B44E1D"/>
    <w:rsid w:val="00B451F2"/>
    <w:rsid w:val="00B4644E"/>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AFE"/>
    <w:rsid w:val="00B51BF0"/>
    <w:rsid w:val="00B51F4E"/>
    <w:rsid w:val="00B5205D"/>
    <w:rsid w:val="00B5263D"/>
    <w:rsid w:val="00B526AB"/>
    <w:rsid w:val="00B526C2"/>
    <w:rsid w:val="00B52A39"/>
    <w:rsid w:val="00B52A8D"/>
    <w:rsid w:val="00B52DB4"/>
    <w:rsid w:val="00B5339B"/>
    <w:rsid w:val="00B53B7E"/>
    <w:rsid w:val="00B53E4E"/>
    <w:rsid w:val="00B53F66"/>
    <w:rsid w:val="00B541CB"/>
    <w:rsid w:val="00B5432B"/>
    <w:rsid w:val="00B5437D"/>
    <w:rsid w:val="00B54731"/>
    <w:rsid w:val="00B54F8A"/>
    <w:rsid w:val="00B552DF"/>
    <w:rsid w:val="00B55400"/>
    <w:rsid w:val="00B5560F"/>
    <w:rsid w:val="00B55817"/>
    <w:rsid w:val="00B558E6"/>
    <w:rsid w:val="00B55A22"/>
    <w:rsid w:val="00B55C1A"/>
    <w:rsid w:val="00B56DFF"/>
    <w:rsid w:val="00B56FBC"/>
    <w:rsid w:val="00B5774D"/>
    <w:rsid w:val="00B57EA1"/>
    <w:rsid w:val="00B600CE"/>
    <w:rsid w:val="00B60294"/>
    <w:rsid w:val="00B6038E"/>
    <w:rsid w:val="00B60889"/>
    <w:rsid w:val="00B60CC6"/>
    <w:rsid w:val="00B60FE5"/>
    <w:rsid w:val="00B61120"/>
    <w:rsid w:val="00B617E4"/>
    <w:rsid w:val="00B61C09"/>
    <w:rsid w:val="00B6222C"/>
    <w:rsid w:val="00B62880"/>
    <w:rsid w:val="00B62E36"/>
    <w:rsid w:val="00B634D6"/>
    <w:rsid w:val="00B63819"/>
    <w:rsid w:val="00B6393A"/>
    <w:rsid w:val="00B63A3D"/>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F"/>
    <w:rsid w:val="00B7139C"/>
    <w:rsid w:val="00B7180C"/>
    <w:rsid w:val="00B71DD5"/>
    <w:rsid w:val="00B722AB"/>
    <w:rsid w:val="00B72328"/>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6301"/>
    <w:rsid w:val="00B76840"/>
    <w:rsid w:val="00B76DAB"/>
    <w:rsid w:val="00B76DBC"/>
    <w:rsid w:val="00B76DE4"/>
    <w:rsid w:val="00B76E25"/>
    <w:rsid w:val="00B77217"/>
    <w:rsid w:val="00B77234"/>
    <w:rsid w:val="00B77493"/>
    <w:rsid w:val="00B77BB0"/>
    <w:rsid w:val="00B80581"/>
    <w:rsid w:val="00B80940"/>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3A7"/>
    <w:rsid w:val="00B917D0"/>
    <w:rsid w:val="00B92129"/>
    <w:rsid w:val="00B9220E"/>
    <w:rsid w:val="00B924A7"/>
    <w:rsid w:val="00B924C4"/>
    <w:rsid w:val="00B925B3"/>
    <w:rsid w:val="00B9265D"/>
    <w:rsid w:val="00B92725"/>
    <w:rsid w:val="00B92918"/>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6005"/>
    <w:rsid w:val="00B964A6"/>
    <w:rsid w:val="00B96CD4"/>
    <w:rsid w:val="00B96E42"/>
    <w:rsid w:val="00B97150"/>
    <w:rsid w:val="00B97512"/>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5DB"/>
    <w:rsid w:val="00BA2C94"/>
    <w:rsid w:val="00BA3496"/>
    <w:rsid w:val="00BA3512"/>
    <w:rsid w:val="00BA3646"/>
    <w:rsid w:val="00BA3755"/>
    <w:rsid w:val="00BA396E"/>
    <w:rsid w:val="00BA3D51"/>
    <w:rsid w:val="00BA3FF2"/>
    <w:rsid w:val="00BA4633"/>
    <w:rsid w:val="00BA4C57"/>
    <w:rsid w:val="00BA4E29"/>
    <w:rsid w:val="00BA56FF"/>
    <w:rsid w:val="00BA57EB"/>
    <w:rsid w:val="00BA5A5D"/>
    <w:rsid w:val="00BA5B75"/>
    <w:rsid w:val="00BA62B4"/>
    <w:rsid w:val="00BA63F4"/>
    <w:rsid w:val="00BA64A2"/>
    <w:rsid w:val="00BA6542"/>
    <w:rsid w:val="00BA662B"/>
    <w:rsid w:val="00BA76D7"/>
    <w:rsid w:val="00BA7C14"/>
    <w:rsid w:val="00BB015A"/>
    <w:rsid w:val="00BB0216"/>
    <w:rsid w:val="00BB06EB"/>
    <w:rsid w:val="00BB097C"/>
    <w:rsid w:val="00BB0B8E"/>
    <w:rsid w:val="00BB105B"/>
    <w:rsid w:val="00BB1670"/>
    <w:rsid w:val="00BB2353"/>
    <w:rsid w:val="00BB2402"/>
    <w:rsid w:val="00BB264A"/>
    <w:rsid w:val="00BB28BF"/>
    <w:rsid w:val="00BB2D08"/>
    <w:rsid w:val="00BB31A2"/>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C0914"/>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4F06"/>
    <w:rsid w:val="00BC579B"/>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26AA"/>
    <w:rsid w:val="00BD2BE2"/>
    <w:rsid w:val="00BD3299"/>
    <w:rsid w:val="00BD32DF"/>
    <w:rsid w:val="00BD354F"/>
    <w:rsid w:val="00BD3681"/>
    <w:rsid w:val="00BD3740"/>
    <w:rsid w:val="00BD38C8"/>
    <w:rsid w:val="00BD3FFE"/>
    <w:rsid w:val="00BD40A7"/>
    <w:rsid w:val="00BD48CE"/>
    <w:rsid w:val="00BD49C6"/>
    <w:rsid w:val="00BD4DDD"/>
    <w:rsid w:val="00BD5A37"/>
    <w:rsid w:val="00BD5CA4"/>
    <w:rsid w:val="00BD627D"/>
    <w:rsid w:val="00BD6284"/>
    <w:rsid w:val="00BD7587"/>
    <w:rsid w:val="00BD7B08"/>
    <w:rsid w:val="00BD7E40"/>
    <w:rsid w:val="00BE01D4"/>
    <w:rsid w:val="00BE060B"/>
    <w:rsid w:val="00BE077A"/>
    <w:rsid w:val="00BE0CBF"/>
    <w:rsid w:val="00BE19B0"/>
    <w:rsid w:val="00BE1D6C"/>
    <w:rsid w:val="00BE20E8"/>
    <w:rsid w:val="00BE2162"/>
    <w:rsid w:val="00BE256C"/>
    <w:rsid w:val="00BE2629"/>
    <w:rsid w:val="00BE2825"/>
    <w:rsid w:val="00BE31DD"/>
    <w:rsid w:val="00BE36E1"/>
    <w:rsid w:val="00BE3870"/>
    <w:rsid w:val="00BE3AEC"/>
    <w:rsid w:val="00BE3D93"/>
    <w:rsid w:val="00BE3E61"/>
    <w:rsid w:val="00BE3ED2"/>
    <w:rsid w:val="00BE4E22"/>
    <w:rsid w:val="00BE50E7"/>
    <w:rsid w:val="00BE5170"/>
    <w:rsid w:val="00BE52F8"/>
    <w:rsid w:val="00BE5705"/>
    <w:rsid w:val="00BE5D3A"/>
    <w:rsid w:val="00BE640A"/>
    <w:rsid w:val="00BE68E7"/>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11FA"/>
    <w:rsid w:val="00BF144A"/>
    <w:rsid w:val="00BF183D"/>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A76"/>
    <w:rsid w:val="00C30BE0"/>
    <w:rsid w:val="00C30F49"/>
    <w:rsid w:val="00C312B4"/>
    <w:rsid w:val="00C31544"/>
    <w:rsid w:val="00C31624"/>
    <w:rsid w:val="00C31BD6"/>
    <w:rsid w:val="00C3210E"/>
    <w:rsid w:val="00C3274C"/>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65B"/>
    <w:rsid w:val="00C36719"/>
    <w:rsid w:val="00C36A68"/>
    <w:rsid w:val="00C370BE"/>
    <w:rsid w:val="00C375A7"/>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88C"/>
    <w:rsid w:val="00C42BA1"/>
    <w:rsid w:val="00C42FDC"/>
    <w:rsid w:val="00C430F1"/>
    <w:rsid w:val="00C43932"/>
    <w:rsid w:val="00C43A95"/>
    <w:rsid w:val="00C43E5D"/>
    <w:rsid w:val="00C44012"/>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F82"/>
    <w:rsid w:val="00C50102"/>
    <w:rsid w:val="00C50222"/>
    <w:rsid w:val="00C505EC"/>
    <w:rsid w:val="00C50640"/>
    <w:rsid w:val="00C50BB4"/>
    <w:rsid w:val="00C51D43"/>
    <w:rsid w:val="00C522AB"/>
    <w:rsid w:val="00C5238F"/>
    <w:rsid w:val="00C52395"/>
    <w:rsid w:val="00C52CB1"/>
    <w:rsid w:val="00C52ED0"/>
    <w:rsid w:val="00C532CD"/>
    <w:rsid w:val="00C534F1"/>
    <w:rsid w:val="00C5371A"/>
    <w:rsid w:val="00C539A5"/>
    <w:rsid w:val="00C53A47"/>
    <w:rsid w:val="00C544C8"/>
    <w:rsid w:val="00C54ABB"/>
    <w:rsid w:val="00C54CD5"/>
    <w:rsid w:val="00C55005"/>
    <w:rsid w:val="00C55072"/>
    <w:rsid w:val="00C550A8"/>
    <w:rsid w:val="00C55185"/>
    <w:rsid w:val="00C55D0D"/>
    <w:rsid w:val="00C563CB"/>
    <w:rsid w:val="00C56487"/>
    <w:rsid w:val="00C56BCD"/>
    <w:rsid w:val="00C56FAE"/>
    <w:rsid w:val="00C573DE"/>
    <w:rsid w:val="00C57958"/>
    <w:rsid w:val="00C57CE6"/>
    <w:rsid w:val="00C601D9"/>
    <w:rsid w:val="00C60397"/>
    <w:rsid w:val="00C603DE"/>
    <w:rsid w:val="00C6082D"/>
    <w:rsid w:val="00C60B4B"/>
    <w:rsid w:val="00C610F1"/>
    <w:rsid w:val="00C62184"/>
    <w:rsid w:val="00C6225C"/>
    <w:rsid w:val="00C62962"/>
    <w:rsid w:val="00C63362"/>
    <w:rsid w:val="00C6346D"/>
    <w:rsid w:val="00C635AE"/>
    <w:rsid w:val="00C63A3C"/>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14B6"/>
    <w:rsid w:val="00C71756"/>
    <w:rsid w:val="00C71A28"/>
    <w:rsid w:val="00C71D1B"/>
    <w:rsid w:val="00C71EA8"/>
    <w:rsid w:val="00C720C2"/>
    <w:rsid w:val="00C724D9"/>
    <w:rsid w:val="00C73205"/>
    <w:rsid w:val="00C73421"/>
    <w:rsid w:val="00C73549"/>
    <w:rsid w:val="00C73910"/>
    <w:rsid w:val="00C73BC7"/>
    <w:rsid w:val="00C73C31"/>
    <w:rsid w:val="00C742A1"/>
    <w:rsid w:val="00C743BB"/>
    <w:rsid w:val="00C74471"/>
    <w:rsid w:val="00C7454C"/>
    <w:rsid w:val="00C7465A"/>
    <w:rsid w:val="00C7465B"/>
    <w:rsid w:val="00C74A06"/>
    <w:rsid w:val="00C74AB0"/>
    <w:rsid w:val="00C754FE"/>
    <w:rsid w:val="00C75748"/>
    <w:rsid w:val="00C758E3"/>
    <w:rsid w:val="00C75AC6"/>
    <w:rsid w:val="00C75BF7"/>
    <w:rsid w:val="00C75CD1"/>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48B"/>
    <w:rsid w:val="00C84627"/>
    <w:rsid w:val="00C84B9F"/>
    <w:rsid w:val="00C84C02"/>
    <w:rsid w:val="00C84EDF"/>
    <w:rsid w:val="00C85C67"/>
    <w:rsid w:val="00C85E53"/>
    <w:rsid w:val="00C86031"/>
    <w:rsid w:val="00C86D51"/>
    <w:rsid w:val="00C87375"/>
    <w:rsid w:val="00C87ADF"/>
    <w:rsid w:val="00C90212"/>
    <w:rsid w:val="00C90D46"/>
    <w:rsid w:val="00C90DEF"/>
    <w:rsid w:val="00C90F62"/>
    <w:rsid w:val="00C910A5"/>
    <w:rsid w:val="00C91773"/>
    <w:rsid w:val="00C91917"/>
    <w:rsid w:val="00C91D47"/>
    <w:rsid w:val="00C91EED"/>
    <w:rsid w:val="00C91F8F"/>
    <w:rsid w:val="00C927B0"/>
    <w:rsid w:val="00C92B97"/>
    <w:rsid w:val="00C92F0E"/>
    <w:rsid w:val="00C92F27"/>
    <w:rsid w:val="00C92F9D"/>
    <w:rsid w:val="00C9357F"/>
    <w:rsid w:val="00C93CCF"/>
    <w:rsid w:val="00C93ECB"/>
    <w:rsid w:val="00C93F36"/>
    <w:rsid w:val="00C94183"/>
    <w:rsid w:val="00C947DC"/>
    <w:rsid w:val="00C94809"/>
    <w:rsid w:val="00C94884"/>
    <w:rsid w:val="00C9585A"/>
    <w:rsid w:val="00C95C73"/>
    <w:rsid w:val="00C96366"/>
    <w:rsid w:val="00C96938"/>
    <w:rsid w:val="00C96C2E"/>
    <w:rsid w:val="00C974C3"/>
    <w:rsid w:val="00C97BB6"/>
    <w:rsid w:val="00C97CBC"/>
    <w:rsid w:val="00C97CF9"/>
    <w:rsid w:val="00CA0099"/>
    <w:rsid w:val="00CA046A"/>
    <w:rsid w:val="00CA09BA"/>
    <w:rsid w:val="00CA0A3C"/>
    <w:rsid w:val="00CA0B6E"/>
    <w:rsid w:val="00CA0BEA"/>
    <w:rsid w:val="00CA0F70"/>
    <w:rsid w:val="00CA12AC"/>
    <w:rsid w:val="00CA15A5"/>
    <w:rsid w:val="00CA15F3"/>
    <w:rsid w:val="00CA192A"/>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802"/>
    <w:rsid w:val="00CB2810"/>
    <w:rsid w:val="00CB2AC6"/>
    <w:rsid w:val="00CB2C9D"/>
    <w:rsid w:val="00CB2E9B"/>
    <w:rsid w:val="00CB2F05"/>
    <w:rsid w:val="00CB2F51"/>
    <w:rsid w:val="00CB32AD"/>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5071"/>
    <w:rsid w:val="00CC573E"/>
    <w:rsid w:val="00CC5F6D"/>
    <w:rsid w:val="00CC6F30"/>
    <w:rsid w:val="00CC6FF1"/>
    <w:rsid w:val="00CC77D3"/>
    <w:rsid w:val="00CC77DC"/>
    <w:rsid w:val="00CC7825"/>
    <w:rsid w:val="00CC7DBA"/>
    <w:rsid w:val="00CC7E64"/>
    <w:rsid w:val="00CD03EE"/>
    <w:rsid w:val="00CD041F"/>
    <w:rsid w:val="00CD0471"/>
    <w:rsid w:val="00CD0717"/>
    <w:rsid w:val="00CD0CB3"/>
    <w:rsid w:val="00CD0D87"/>
    <w:rsid w:val="00CD12C3"/>
    <w:rsid w:val="00CD15C4"/>
    <w:rsid w:val="00CD1848"/>
    <w:rsid w:val="00CD1D4D"/>
    <w:rsid w:val="00CD2057"/>
    <w:rsid w:val="00CD24D8"/>
    <w:rsid w:val="00CD2A12"/>
    <w:rsid w:val="00CD30D1"/>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ED9"/>
    <w:rsid w:val="00CD7052"/>
    <w:rsid w:val="00CD70E9"/>
    <w:rsid w:val="00CD7281"/>
    <w:rsid w:val="00CD729A"/>
    <w:rsid w:val="00CD7336"/>
    <w:rsid w:val="00CD7756"/>
    <w:rsid w:val="00CD7A02"/>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B5F"/>
    <w:rsid w:val="00CE55F8"/>
    <w:rsid w:val="00CE5660"/>
    <w:rsid w:val="00CE59B4"/>
    <w:rsid w:val="00CE60E7"/>
    <w:rsid w:val="00CE617B"/>
    <w:rsid w:val="00CE6846"/>
    <w:rsid w:val="00CE6D12"/>
    <w:rsid w:val="00CE6E08"/>
    <w:rsid w:val="00CE6E64"/>
    <w:rsid w:val="00CE6FF9"/>
    <w:rsid w:val="00CE70D1"/>
    <w:rsid w:val="00CE73C6"/>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F46"/>
    <w:rsid w:val="00D1030C"/>
    <w:rsid w:val="00D1050C"/>
    <w:rsid w:val="00D10619"/>
    <w:rsid w:val="00D112A1"/>
    <w:rsid w:val="00D1146A"/>
    <w:rsid w:val="00D114C7"/>
    <w:rsid w:val="00D115E5"/>
    <w:rsid w:val="00D117E3"/>
    <w:rsid w:val="00D1198C"/>
    <w:rsid w:val="00D121A3"/>
    <w:rsid w:val="00D123E0"/>
    <w:rsid w:val="00D12DA3"/>
    <w:rsid w:val="00D12FCC"/>
    <w:rsid w:val="00D12FFA"/>
    <w:rsid w:val="00D130E9"/>
    <w:rsid w:val="00D1316F"/>
    <w:rsid w:val="00D14046"/>
    <w:rsid w:val="00D14687"/>
    <w:rsid w:val="00D1539E"/>
    <w:rsid w:val="00D1561B"/>
    <w:rsid w:val="00D15C2B"/>
    <w:rsid w:val="00D16136"/>
    <w:rsid w:val="00D16841"/>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AC7"/>
    <w:rsid w:val="00D27DDE"/>
    <w:rsid w:val="00D30431"/>
    <w:rsid w:val="00D3049B"/>
    <w:rsid w:val="00D3081A"/>
    <w:rsid w:val="00D31866"/>
    <w:rsid w:val="00D3274F"/>
    <w:rsid w:val="00D32B3C"/>
    <w:rsid w:val="00D32DE4"/>
    <w:rsid w:val="00D33606"/>
    <w:rsid w:val="00D3366C"/>
    <w:rsid w:val="00D33E78"/>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BD0"/>
    <w:rsid w:val="00D40D83"/>
    <w:rsid w:val="00D41318"/>
    <w:rsid w:val="00D41AB4"/>
    <w:rsid w:val="00D421F5"/>
    <w:rsid w:val="00D42578"/>
    <w:rsid w:val="00D425A9"/>
    <w:rsid w:val="00D427FF"/>
    <w:rsid w:val="00D42B01"/>
    <w:rsid w:val="00D42D3F"/>
    <w:rsid w:val="00D4370A"/>
    <w:rsid w:val="00D4394A"/>
    <w:rsid w:val="00D43B58"/>
    <w:rsid w:val="00D43C4D"/>
    <w:rsid w:val="00D441D3"/>
    <w:rsid w:val="00D44715"/>
    <w:rsid w:val="00D4477C"/>
    <w:rsid w:val="00D447F6"/>
    <w:rsid w:val="00D44BAA"/>
    <w:rsid w:val="00D454DB"/>
    <w:rsid w:val="00D45DC2"/>
    <w:rsid w:val="00D46BCB"/>
    <w:rsid w:val="00D46F55"/>
    <w:rsid w:val="00D474C3"/>
    <w:rsid w:val="00D4755F"/>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2ED3"/>
    <w:rsid w:val="00D531B8"/>
    <w:rsid w:val="00D536DC"/>
    <w:rsid w:val="00D53C4F"/>
    <w:rsid w:val="00D53D0E"/>
    <w:rsid w:val="00D53F07"/>
    <w:rsid w:val="00D54833"/>
    <w:rsid w:val="00D549F9"/>
    <w:rsid w:val="00D552E5"/>
    <w:rsid w:val="00D55696"/>
    <w:rsid w:val="00D557C1"/>
    <w:rsid w:val="00D55BE1"/>
    <w:rsid w:val="00D55C53"/>
    <w:rsid w:val="00D564FA"/>
    <w:rsid w:val="00D5658C"/>
    <w:rsid w:val="00D56636"/>
    <w:rsid w:val="00D5670A"/>
    <w:rsid w:val="00D56729"/>
    <w:rsid w:val="00D57133"/>
    <w:rsid w:val="00D572D6"/>
    <w:rsid w:val="00D57547"/>
    <w:rsid w:val="00D57A15"/>
    <w:rsid w:val="00D60004"/>
    <w:rsid w:val="00D607BC"/>
    <w:rsid w:val="00D60844"/>
    <w:rsid w:val="00D60C9E"/>
    <w:rsid w:val="00D60CBA"/>
    <w:rsid w:val="00D60E52"/>
    <w:rsid w:val="00D612E5"/>
    <w:rsid w:val="00D613DD"/>
    <w:rsid w:val="00D61854"/>
    <w:rsid w:val="00D61898"/>
    <w:rsid w:val="00D61961"/>
    <w:rsid w:val="00D61B4E"/>
    <w:rsid w:val="00D61B83"/>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8B1"/>
    <w:rsid w:val="00D728B5"/>
    <w:rsid w:val="00D72947"/>
    <w:rsid w:val="00D72C0D"/>
    <w:rsid w:val="00D73319"/>
    <w:rsid w:val="00D736A7"/>
    <w:rsid w:val="00D73885"/>
    <w:rsid w:val="00D7394E"/>
    <w:rsid w:val="00D740C3"/>
    <w:rsid w:val="00D7417B"/>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CDC"/>
    <w:rsid w:val="00D807A4"/>
    <w:rsid w:val="00D80802"/>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70"/>
    <w:rsid w:val="00D843F9"/>
    <w:rsid w:val="00D84F85"/>
    <w:rsid w:val="00D853AA"/>
    <w:rsid w:val="00D85631"/>
    <w:rsid w:val="00D85744"/>
    <w:rsid w:val="00D866FA"/>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DC"/>
    <w:rsid w:val="00D93F18"/>
    <w:rsid w:val="00D945E6"/>
    <w:rsid w:val="00D94AA2"/>
    <w:rsid w:val="00D95487"/>
    <w:rsid w:val="00D95C43"/>
    <w:rsid w:val="00D96119"/>
    <w:rsid w:val="00D9697E"/>
    <w:rsid w:val="00D97A93"/>
    <w:rsid w:val="00D97EDD"/>
    <w:rsid w:val="00D97FF4"/>
    <w:rsid w:val="00DA0468"/>
    <w:rsid w:val="00DA10E9"/>
    <w:rsid w:val="00DA12D2"/>
    <w:rsid w:val="00DA1392"/>
    <w:rsid w:val="00DA1AC3"/>
    <w:rsid w:val="00DA1B78"/>
    <w:rsid w:val="00DA1DF2"/>
    <w:rsid w:val="00DA201E"/>
    <w:rsid w:val="00DA2223"/>
    <w:rsid w:val="00DA22E0"/>
    <w:rsid w:val="00DA24EF"/>
    <w:rsid w:val="00DA32E5"/>
    <w:rsid w:val="00DA3377"/>
    <w:rsid w:val="00DA36C9"/>
    <w:rsid w:val="00DA3B5C"/>
    <w:rsid w:val="00DA4119"/>
    <w:rsid w:val="00DA41EA"/>
    <w:rsid w:val="00DA4453"/>
    <w:rsid w:val="00DA4476"/>
    <w:rsid w:val="00DA44A0"/>
    <w:rsid w:val="00DA4BF2"/>
    <w:rsid w:val="00DA5489"/>
    <w:rsid w:val="00DA5BF7"/>
    <w:rsid w:val="00DA5D6F"/>
    <w:rsid w:val="00DA6492"/>
    <w:rsid w:val="00DA6A6A"/>
    <w:rsid w:val="00DA6D15"/>
    <w:rsid w:val="00DA76DF"/>
    <w:rsid w:val="00DA7719"/>
    <w:rsid w:val="00DA7961"/>
    <w:rsid w:val="00DA7DA6"/>
    <w:rsid w:val="00DA7EBC"/>
    <w:rsid w:val="00DA7F79"/>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980"/>
    <w:rsid w:val="00DC51DF"/>
    <w:rsid w:val="00DC56A4"/>
    <w:rsid w:val="00DC592B"/>
    <w:rsid w:val="00DC5BF8"/>
    <w:rsid w:val="00DC6080"/>
    <w:rsid w:val="00DC63E3"/>
    <w:rsid w:val="00DC6564"/>
    <w:rsid w:val="00DC6DDE"/>
    <w:rsid w:val="00DC7284"/>
    <w:rsid w:val="00DC793B"/>
    <w:rsid w:val="00DC79B5"/>
    <w:rsid w:val="00DC7A92"/>
    <w:rsid w:val="00DD0605"/>
    <w:rsid w:val="00DD0C4B"/>
    <w:rsid w:val="00DD103E"/>
    <w:rsid w:val="00DD19C0"/>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F31"/>
    <w:rsid w:val="00DE027D"/>
    <w:rsid w:val="00DE08CC"/>
    <w:rsid w:val="00DE0B62"/>
    <w:rsid w:val="00DE0EBD"/>
    <w:rsid w:val="00DE1311"/>
    <w:rsid w:val="00DE19E6"/>
    <w:rsid w:val="00DE1C38"/>
    <w:rsid w:val="00DE1ED5"/>
    <w:rsid w:val="00DE216C"/>
    <w:rsid w:val="00DE2373"/>
    <w:rsid w:val="00DE256A"/>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50F4"/>
    <w:rsid w:val="00DE514F"/>
    <w:rsid w:val="00DE52F6"/>
    <w:rsid w:val="00DE5603"/>
    <w:rsid w:val="00DE5BC8"/>
    <w:rsid w:val="00DE5CEB"/>
    <w:rsid w:val="00DE5ED6"/>
    <w:rsid w:val="00DE62F6"/>
    <w:rsid w:val="00DE6335"/>
    <w:rsid w:val="00DE6AF2"/>
    <w:rsid w:val="00DE70EE"/>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7B9"/>
    <w:rsid w:val="00DF6B1F"/>
    <w:rsid w:val="00DF7171"/>
    <w:rsid w:val="00DF72FC"/>
    <w:rsid w:val="00DF76C1"/>
    <w:rsid w:val="00DF7816"/>
    <w:rsid w:val="00DF7E78"/>
    <w:rsid w:val="00E00324"/>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A88"/>
    <w:rsid w:val="00E1211F"/>
    <w:rsid w:val="00E1224C"/>
    <w:rsid w:val="00E123E5"/>
    <w:rsid w:val="00E12480"/>
    <w:rsid w:val="00E1278F"/>
    <w:rsid w:val="00E12AEA"/>
    <w:rsid w:val="00E12AEF"/>
    <w:rsid w:val="00E12CAB"/>
    <w:rsid w:val="00E12F38"/>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95F"/>
    <w:rsid w:val="00E20935"/>
    <w:rsid w:val="00E20A96"/>
    <w:rsid w:val="00E20B52"/>
    <w:rsid w:val="00E20CB6"/>
    <w:rsid w:val="00E2165B"/>
    <w:rsid w:val="00E218C0"/>
    <w:rsid w:val="00E219A8"/>
    <w:rsid w:val="00E21BA2"/>
    <w:rsid w:val="00E21C27"/>
    <w:rsid w:val="00E22345"/>
    <w:rsid w:val="00E229AE"/>
    <w:rsid w:val="00E22DA8"/>
    <w:rsid w:val="00E23087"/>
    <w:rsid w:val="00E23258"/>
    <w:rsid w:val="00E232D1"/>
    <w:rsid w:val="00E234BB"/>
    <w:rsid w:val="00E23770"/>
    <w:rsid w:val="00E2399D"/>
    <w:rsid w:val="00E23F88"/>
    <w:rsid w:val="00E23FC8"/>
    <w:rsid w:val="00E24812"/>
    <w:rsid w:val="00E24939"/>
    <w:rsid w:val="00E24C5E"/>
    <w:rsid w:val="00E24EC4"/>
    <w:rsid w:val="00E2538D"/>
    <w:rsid w:val="00E25492"/>
    <w:rsid w:val="00E25D6B"/>
    <w:rsid w:val="00E262B9"/>
    <w:rsid w:val="00E262F6"/>
    <w:rsid w:val="00E264D8"/>
    <w:rsid w:val="00E2657A"/>
    <w:rsid w:val="00E2766E"/>
    <w:rsid w:val="00E277E5"/>
    <w:rsid w:val="00E27820"/>
    <w:rsid w:val="00E27A0D"/>
    <w:rsid w:val="00E3015F"/>
    <w:rsid w:val="00E302A8"/>
    <w:rsid w:val="00E30F98"/>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E81"/>
    <w:rsid w:val="00E42EAE"/>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E78"/>
    <w:rsid w:val="00E55F31"/>
    <w:rsid w:val="00E560B5"/>
    <w:rsid w:val="00E560DF"/>
    <w:rsid w:val="00E5633B"/>
    <w:rsid w:val="00E56488"/>
    <w:rsid w:val="00E5654B"/>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5A5"/>
    <w:rsid w:val="00E7563D"/>
    <w:rsid w:val="00E75F51"/>
    <w:rsid w:val="00E765C3"/>
    <w:rsid w:val="00E76856"/>
    <w:rsid w:val="00E768A0"/>
    <w:rsid w:val="00E76F07"/>
    <w:rsid w:val="00E77495"/>
    <w:rsid w:val="00E8038D"/>
    <w:rsid w:val="00E803B7"/>
    <w:rsid w:val="00E80867"/>
    <w:rsid w:val="00E80A9B"/>
    <w:rsid w:val="00E80D1A"/>
    <w:rsid w:val="00E80E32"/>
    <w:rsid w:val="00E80EBB"/>
    <w:rsid w:val="00E818C5"/>
    <w:rsid w:val="00E81DF6"/>
    <w:rsid w:val="00E8228C"/>
    <w:rsid w:val="00E828D9"/>
    <w:rsid w:val="00E82B26"/>
    <w:rsid w:val="00E830CD"/>
    <w:rsid w:val="00E832B0"/>
    <w:rsid w:val="00E832BD"/>
    <w:rsid w:val="00E835CF"/>
    <w:rsid w:val="00E83770"/>
    <w:rsid w:val="00E83837"/>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EF6"/>
    <w:rsid w:val="00E87229"/>
    <w:rsid w:val="00E8727E"/>
    <w:rsid w:val="00E87590"/>
    <w:rsid w:val="00E8782C"/>
    <w:rsid w:val="00E87BD1"/>
    <w:rsid w:val="00E87DE7"/>
    <w:rsid w:val="00E90915"/>
    <w:rsid w:val="00E91A15"/>
    <w:rsid w:val="00E91D67"/>
    <w:rsid w:val="00E91D95"/>
    <w:rsid w:val="00E923F6"/>
    <w:rsid w:val="00E924CF"/>
    <w:rsid w:val="00E92AC3"/>
    <w:rsid w:val="00E92AE4"/>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FCF"/>
    <w:rsid w:val="00EB6411"/>
    <w:rsid w:val="00EB6935"/>
    <w:rsid w:val="00EB6ABA"/>
    <w:rsid w:val="00EB6AEC"/>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51B5"/>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80C"/>
    <w:rsid w:val="00ED0A45"/>
    <w:rsid w:val="00ED1047"/>
    <w:rsid w:val="00ED1298"/>
    <w:rsid w:val="00ED17D0"/>
    <w:rsid w:val="00ED1865"/>
    <w:rsid w:val="00ED196B"/>
    <w:rsid w:val="00ED1A54"/>
    <w:rsid w:val="00ED1C7E"/>
    <w:rsid w:val="00ED1E87"/>
    <w:rsid w:val="00ED2156"/>
    <w:rsid w:val="00ED294F"/>
    <w:rsid w:val="00ED2A97"/>
    <w:rsid w:val="00ED2E35"/>
    <w:rsid w:val="00ED30A5"/>
    <w:rsid w:val="00ED3623"/>
    <w:rsid w:val="00ED3D04"/>
    <w:rsid w:val="00ED3EF8"/>
    <w:rsid w:val="00ED401D"/>
    <w:rsid w:val="00ED4815"/>
    <w:rsid w:val="00ED49D6"/>
    <w:rsid w:val="00ED4EF5"/>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88F"/>
    <w:rsid w:val="00F012AA"/>
    <w:rsid w:val="00F012FE"/>
    <w:rsid w:val="00F01565"/>
    <w:rsid w:val="00F01633"/>
    <w:rsid w:val="00F017C5"/>
    <w:rsid w:val="00F01F30"/>
    <w:rsid w:val="00F01FC3"/>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6965"/>
    <w:rsid w:val="00F075F9"/>
    <w:rsid w:val="00F07649"/>
    <w:rsid w:val="00F07B85"/>
    <w:rsid w:val="00F07F5F"/>
    <w:rsid w:val="00F10054"/>
    <w:rsid w:val="00F10D20"/>
    <w:rsid w:val="00F110E7"/>
    <w:rsid w:val="00F11111"/>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AE9"/>
    <w:rsid w:val="00F20E20"/>
    <w:rsid w:val="00F20E91"/>
    <w:rsid w:val="00F20F8F"/>
    <w:rsid w:val="00F21164"/>
    <w:rsid w:val="00F2129D"/>
    <w:rsid w:val="00F215AD"/>
    <w:rsid w:val="00F21763"/>
    <w:rsid w:val="00F21A35"/>
    <w:rsid w:val="00F223FC"/>
    <w:rsid w:val="00F224BA"/>
    <w:rsid w:val="00F22A56"/>
    <w:rsid w:val="00F2327A"/>
    <w:rsid w:val="00F2343B"/>
    <w:rsid w:val="00F23686"/>
    <w:rsid w:val="00F23EED"/>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8C4"/>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D39"/>
    <w:rsid w:val="00F34DEC"/>
    <w:rsid w:val="00F35241"/>
    <w:rsid w:val="00F3554A"/>
    <w:rsid w:val="00F359F4"/>
    <w:rsid w:val="00F35BEF"/>
    <w:rsid w:val="00F35E10"/>
    <w:rsid w:val="00F367AB"/>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D66"/>
    <w:rsid w:val="00F46014"/>
    <w:rsid w:val="00F4636C"/>
    <w:rsid w:val="00F4657B"/>
    <w:rsid w:val="00F468ED"/>
    <w:rsid w:val="00F46A1E"/>
    <w:rsid w:val="00F471E1"/>
    <w:rsid w:val="00F4751E"/>
    <w:rsid w:val="00F47651"/>
    <w:rsid w:val="00F47958"/>
    <w:rsid w:val="00F50109"/>
    <w:rsid w:val="00F5025B"/>
    <w:rsid w:val="00F506C6"/>
    <w:rsid w:val="00F50A5C"/>
    <w:rsid w:val="00F51393"/>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66B"/>
    <w:rsid w:val="00F55CD0"/>
    <w:rsid w:val="00F55CEE"/>
    <w:rsid w:val="00F55F1B"/>
    <w:rsid w:val="00F5605B"/>
    <w:rsid w:val="00F565F4"/>
    <w:rsid w:val="00F5698F"/>
    <w:rsid w:val="00F57882"/>
    <w:rsid w:val="00F5788B"/>
    <w:rsid w:val="00F57906"/>
    <w:rsid w:val="00F5797A"/>
    <w:rsid w:val="00F600C3"/>
    <w:rsid w:val="00F60144"/>
    <w:rsid w:val="00F602F6"/>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F0"/>
    <w:rsid w:val="00F65259"/>
    <w:rsid w:val="00F6532F"/>
    <w:rsid w:val="00F6538B"/>
    <w:rsid w:val="00F658E4"/>
    <w:rsid w:val="00F65CEF"/>
    <w:rsid w:val="00F65E90"/>
    <w:rsid w:val="00F65EDB"/>
    <w:rsid w:val="00F667FF"/>
    <w:rsid w:val="00F66E65"/>
    <w:rsid w:val="00F66ECA"/>
    <w:rsid w:val="00F6711E"/>
    <w:rsid w:val="00F67C3E"/>
    <w:rsid w:val="00F67CD9"/>
    <w:rsid w:val="00F67F37"/>
    <w:rsid w:val="00F70557"/>
    <w:rsid w:val="00F707B3"/>
    <w:rsid w:val="00F70943"/>
    <w:rsid w:val="00F70A5B"/>
    <w:rsid w:val="00F70C4B"/>
    <w:rsid w:val="00F70D00"/>
    <w:rsid w:val="00F70F89"/>
    <w:rsid w:val="00F71055"/>
    <w:rsid w:val="00F715F0"/>
    <w:rsid w:val="00F71ABB"/>
    <w:rsid w:val="00F71B5A"/>
    <w:rsid w:val="00F71C13"/>
    <w:rsid w:val="00F71C39"/>
    <w:rsid w:val="00F71D18"/>
    <w:rsid w:val="00F71D1F"/>
    <w:rsid w:val="00F7259B"/>
    <w:rsid w:val="00F727EB"/>
    <w:rsid w:val="00F72B63"/>
    <w:rsid w:val="00F72B7A"/>
    <w:rsid w:val="00F73075"/>
    <w:rsid w:val="00F73902"/>
    <w:rsid w:val="00F739C3"/>
    <w:rsid w:val="00F73B5F"/>
    <w:rsid w:val="00F74877"/>
    <w:rsid w:val="00F74ADE"/>
    <w:rsid w:val="00F74BB2"/>
    <w:rsid w:val="00F753F5"/>
    <w:rsid w:val="00F75612"/>
    <w:rsid w:val="00F7566C"/>
    <w:rsid w:val="00F756B5"/>
    <w:rsid w:val="00F75B02"/>
    <w:rsid w:val="00F75E72"/>
    <w:rsid w:val="00F75EA2"/>
    <w:rsid w:val="00F76275"/>
    <w:rsid w:val="00F7663A"/>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11"/>
    <w:rsid w:val="00F93BB2"/>
    <w:rsid w:val="00F944BD"/>
    <w:rsid w:val="00F94826"/>
    <w:rsid w:val="00F949E2"/>
    <w:rsid w:val="00F94E77"/>
    <w:rsid w:val="00F94F31"/>
    <w:rsid w:val="00F9525D"/>
    <w:rsid w:val="00F95283"/>
    <w:rsid w:val="00F95B1E"/>
    <w:rsid w:val="00F95D04"/>
    <w:rsid w:val="00F9611A"/>
    <w:rsid w:val="00F963E9"/>
    <w:rsid w:val="00F9661F"/>
    <w:rsid w:val="00F96A95"/>
    <w:rsid w:val="00F96B61"/>
    <w:rsid w:val="00F96E5E"/>
    <w:rsid w:val="00F97AFF"/>
    <w:rsid w:val="00F97B04"/>
    <w:rsid w:val="00FA0133"/>
    <w:rsid w:val="00FA03F4"/>
    <w:rsid w:val="00FA0DAC"/>
    <w:rsid w:val="00FA168C"/>
    <w:rsid w:val="00FA1D4F"/>
    <w:rsid w:val="00FA2BAA"/>
    <w:rsid w:val="00FA2BC3"/>
    <w:rsid w:val="00FA2DFC"/>
    <w:rsid w:val="00FA31B9"/>
    <w:rsid w:val="00FA31FA"/>
    <w:rsid w:val="00FA32A1"/>
    <w:rsid w:val="00FA3323"/>
    <w:rsid w:val="00FA3395"/>
    <w:rsid w:val="00FA34B6"/>
    <w:rsid w:val="00FA350E"/>
    <w:rsid w:val="00FA3912"/>
    <w:rsid w:val="00FA3BCF"/>
    <w:rsid w:val="00FA468F"/>
    <w:rsid w:val="00FA4BB6"/>
    <w:rsid w:val="00FA4C2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F1F"/>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437B"/>
    <w:rsid w:val="00FD44DB"/>
    <w:rsid w:val="00FD4700"/>
    <w:rsid w:val="00FD4BB3"/>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F92"/>
    <w:rsid w:val="00FE307A"/>
    <w:rsid w:val="00FE3521"/>
    <w:rsid w:val="00FE35B8"/>
    <w:rsid w:val="00FE35C0"/>
    <w:rsid w:val="00FE394F"/>
    <w:rsid w:val="00FE40BD"/>
    <w:rsid w:val="00FE425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A45"/>
    <w:rsid w:val="00FF2EB9"/>
    <w:rsid w:val="00FF31E4"/>
    <w:rsid w:val="00FF34DD"/>
    <w:rsid w:val="00FF38BF"/>
    <w:rsid w:val="00FF42A5"/>
    <w:rsid w:val="00FF46E1"/>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lang w:val="en-US" w:eastAsia="zh-CN"/>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unhideWhenUsed/>
    <w:rsid w:val="00246617"/>
    <w:rPr>
      <w:sz w:val="20"/>
      <w:szCs w:val="20"/>
    </w:rPr>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lang w:val="en-US"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22A57-DAED-4FF0-A035-D789DA84F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1734</Words>
  <Characters>9888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4</cp:revision>
  <cp:lastPrinted>2016-03-29T08:20:00Z</cp:lastPrinted>
  <dcterms:created xsi:type="dcterms:W3CDTF">2016-04-01T08:46:00Z</dcterms:created>
  <dcterms:modified xsi:type="dcterms:W3CDTF">2016-04-01T14:45:00Z</dcterms:modified>
</cp:coreProperties>
</file>